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5103" w:type="dxa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67E28" w:rsidRPr="00A0608E" w:rsidTr="00A0608E">
        <w:tc>
          <w:tcPr>
            <w:tcW w:w="5103" w:type="dxa"/>
            <w:shd w:val="clear" w:color="auto" w:fill="auto"/>
          </w:tcPr>
          <w:p w:rsidR="00A67E28" w:rsidRPr="00A0608E" w:rsidRDefault="00F84F0E" w:rsidP="004B0389">
            <w:pPr>
              <w:tabs>
                <w:tab w:val="left" w:pos="5715"/>
                <w:tab w:val="right" w:pos="9921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УТВЕРЖДЕНО</w:t>
            </w:r>
          </w:p>
          <w:p w:rsidR="00A67E28" w:rsidRPr="00A0608E" w:rsidRDefault="00A67E28" w:rsidP="004B0389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решением Думы </w:t>
            </w:r>
            <w:r w:rsidR="006120E2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Тайшетского</w:t>
            </w:r>
            <w:r w:rsidR="004B0389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муниципального округа</w:t>
            </w: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B0389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Иркутской области</w:t>
            </w:r>
          </w:p>
          <w:p w:rsidR="00BF78B0" w:rsidRPr="00A0608E" w:rsidRDefault="00A67E28" w:rsidP="004B0389">
            <w:pPr>
              <w:tabs>
                <w:tab w:val="left" w:pos="5715"/>
                <w:tab w:val="right" w:pos="9921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«</w:t>
            </w:r>
            <w:r w:rsidR="004B0389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</w:t>
            </w: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</w:t>
            </w:r>
            <w:r w:rsidR="00FA25FB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феврал</w:t>
            </w:r>
            <w:r w:rsidR="004B0389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202</w:t>
            </w:r>
            <w:r w:rsidR="006120E2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года  № </w:t>
            </w:r>
            <w:r w:rsidR="00BF78B0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B0389"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</w:t>
            </w:r>
          </w:p>
          <w:p w:rsidR="00A67E28" w:rsidRPr="00A0608E" w:rsidRDefault="00A67E28" w:rsidP="004B0389">
            <w:pPr>
              <w:tabs>
                <w:tab w:val="left" w:pos="5715"/>
                <w:tab w:val="right" w:pos="9921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60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4B0389" w:rsidRDefault="004B0389" w:rsidP="00527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FEC" w:rsidRPr="00CF068D" w:rsidRDefault="00527FEC" w:rsidP="00527F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068D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527FEC" w:rsidRPr="00CF068D" w:rsidRDefault="00A67E28" w:rsidP="00ED2292">
      <w:pPr>
        <w:spacing w:after="0"/>
        <w:ind w:firstLine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Контрольно-счетной палате </w:t>
      </w:r>
      <w:r w:rsidR="004B0389">
        <w:rPr>
          <w:rFonts w:ascii="Times New Roman" w:hAnsi="Times New Roman" w:cs="Times New Roman"/>
          <w:b/>
          <w:sz w:val="24"/>
          <w:szCs w:val="24"/>
        </w:rPr>
        <w:t>Тайшетского муниципального округа Иркутской области</w:t>
      </w:r>
    </w:p>
    <w:p w:rsidR="00527FEC" w:rsidRPr="00D66D7E" w:rsidRDefault="00527FEC" w:rsidP="00527FEC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0"/>
        </w:rPr>
      </w:pPr>
    </w:p>
    <w:p w:rsidR="0000506D" w:rsidRDefault="00A33ACA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7E1627">
        <w:rPr>
          <w:rFonts w:ascii="Times New Roman" w:hAnsi="Times New Roman" w:cs="Times New Roman"/>
          <w:sz w:val="24"/>
          <w:szCs w:val="24"/>
        </w:rPr>
        <w:t xml:space="preserve">1. Статус Контрольно-счетной палаты </w:t>
      </w:r>
    </w:p>
    <w:p w:rsidR="00527FEC" w:rsidRDefault="004B0389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</w:p>
    <w:p w:rsidR="00A67E28" w:rsidRPr="00A67E28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7E1627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27">
        <w:rPr>
          <w:rFonts w:ascii="Times New Roman" w:hAnsi="Times New Roman" w:cs="Times New Roman"/>
          <w:sz w:val="24"/>
          <w:szCs w:val="24"/>
        </w:rPr>
        <w:t xml:space="preserve">1. Контрольно-счетная палата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7E1627">
        <w:rPr>
          <w:rFonts w:ascii="Times New Roman" w:hAnsi="Times New Roman" w:cs="Times New Roman"/>
          <w:sz w:val="24"/>
          <w:szCs w:val="24"/>
        </w:rPr>
        <w:t xml:space="preserve"> </w:t>
      </w:r>
      <w:r w:rsidR="004B0389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E162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4B0389">
        <w:rPr>
          <w:rFonts w:ascii="Times New Roman" w:hAnsi="Times New Roman" w:cs="Times New Roman"/>
          <w:sz w:val="24"/>
          <w:szCs w:val="24"/>
        </w:rPr>
        <w:t>– Контрольно-счетная палата</w:t>
      </w:r>
      <w:r w:rsidRPr="007E1627">
        <w:rPr>
          <w:rFonts w:ascii="Times New Roman" w:hAnsi="Times New Roman" w:cs="Times New Roman"/>
          <w:sz w:val="24"/>
          <w:szCs w:val="24"/>
        </w:rPr>
        <w:t xml:space="preserve">) является постоянно действующим органом внешнего муниципального финансового контроля, образуется Думой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7E1627">
        <w:rPr>
          <w:rFonts w:ascii="Times New Roman" w:hAnsi="Times New Roman" w:cs="Times New Roman"/>
          <w:sz w:val="24"/>
          <w:szCs w:val="24"/>
        </w:rPr>
        <w:t xml:space="preserve"> </w:t>
      </w:r>
      <w:r w:rsidR="004B0389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7E1627">
        <w:rPr>
          <w:rFonts w:ascii="Times New Roman" w:hAnsi="Times New Roman" w:cs="Times New Roman"/>
          <w:sz w:val="24"/>
          <w:szCs w:val="24"/>
        </w:rPr>
        <w:t>и ей подотчетна.</w:t>
      </w:r>
    </w:p>
    <w:p w:rsidR="00527FEC" w:rsidRPr="007E1627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27">
        <w:rPr>
          <w:rFonts w:ascii="Times New Roman" w:hAnsi="Times New Roman" w:cs="Times New Roman"/>
          <w:sz w:val="24"/>
          <w:szCs w:val="24"/>
        </w:rPr>
        <w:t>2. Контрольно-счетная палата обладает организационной и функциональной независимостью и осуществляет свою деятельность самостоятельно.</w:t>
      </w:r>
    </w:p>
    <w:p w:rsidR="00527FEC" w:rsidRPr="007E1627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27">
        <w:rPr>
          <w:rFonts w:ascii="Times New Roman" w:hAnsi="Times New Roman" w:cs="Times New Roman"/>
          <w:sz w:val="24"/>
          <w:szCs w:val="24"/>
        </w:rPr>
        <w:t xml:space="preserve">3. Деятельность Контрольно-счетной палаты не может быть приостановлена, в том числе в связи досрочным прекращением полномочий Думы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Pr="007E1627">
        <w:rPr>
          <w:rFonts w:ascii="Times New Roman" w:hAnsi="Times New Roman" w:cs="Times New Roman"/>
          <w:sz w:val="24"/>
          <w:szCs w:val="24"/>
        </w:rPr>
        <w:t>.</w:t>
      </w:r>
    </w:p>
    <w:p w:rsidR="00527FEC" w:rsidRPr="007E1627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27">
        <w:rPr>
          <w:rFonts w:ascii="Times New Roman" w:hAnsi="Times New Roman" w:cs="Times New Roman"/>
          <w:sz w:val="24"/>
          <w:szCs w:val="24"/>
        </w:rPr>
        <w:t xml:space="preserve">4. Контрольно-счетная палата является органом местного самоуправления, имеет </w:t>
      </w:r>
      <w:r w:rsidR="004B0389">
        <w:rPr>
          <w:rFonts w:ascii="Times New Roman" w:hAnsi="Times New Roman" w:cs="Times New Roman"/>
          <w:sz w:val="24"/>
          <w:szCs w:val="24"/>
        </w:rPr>
        <w:t xml:space="preserve">гербовую </w:t>
      </w:r>
      <w:r w:rsidRPr="007E1627">
        <w:rPr>
          <w:rFonts w:ascii="Times New Roman" w:hAnsi="Times New Roman" w:cs="Times New Roman"/>
          <w:sz w:val="24"/>
          <w:szCs w:val="24"/>
        </w:rPr>
        <w:t xml:space="preserve">печать и бланки со своим наименованием и с изображением герба </w:t>
      </w:r>
      <w:r w:rsidR="009557FB">
        <w:rPr>
          <w:rFonts w:ascii="Times New Roman" w:hAnsi="Times New Roman" w:cs="Times New Roman"/>
          <w:sz w:val="24"/>
          <w:szCs w:val="24"/>
        </w:rPr>
        <w:t>Тайшетского</w:t>
      </w:r>
      <w:r w:rsidRPr="007E1627">
        <w:rPr>
          <w:rFonts w:ascii="Times New Roman" w:hAnsi="Times New Roman" w:cs="Times New Roman"/>
          <w:sz w:val="24"/>
          <w:szCs w:val="24"/>
        </w:rPr>
        <w:t xml:space="preserve"> </w:t>
      </w:r>
      <w:r w:rsidR="009557FB">
        <w:rPr>
          <w:rFonts w:ascii="Times New Roman" w:hAnsi="Times New Roman" w:cs="Times New Roman"/>
          <w:sz w:val="24"/>
          <w:szCs w:val="24"/>
        </w:rPr>
        <w:t>муниципального</w:t>
      </w:r>
      <w:r w:rsidR="00C209BB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9557FB">
        <w:rPr>
          <w:rFonts w:ascii="Times New Roman" w:hAnsi="Times New Roman" w:cs="Times New Roman"/>
          <w:sz w:val="24"/>
          <w:szCs w:val="24"/>
        </w:rPr>
        <w:t>а</w:t>
      </w:r>
      <w:r w:rsidR="00C209BB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7E16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2190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627">
        <w:rPr>
          <w:rFonts w:ascii="Times New Roman" w:hAnsi="Times New Roman" w:cs="Times New Roman"/>
          <w:sz w:val="24"/>
          <w:szCs w:val="24"/>
        </w:rPr>
        <w:t>5. </w:t>
      </w:r>
      <w:r w:rsidR="00092190" w:rsidRPr="007E1627">
        <w:rPr>
          <w:rFonts w:ascii="Times New Roman" w:hAnsi="Times New Roman" w:cs="Times New Roman"/>
          <w:sz w:val="24"/>
          <w:szCs w:val="24"/>
        </w:rPr>
        <w:t>Контрольно-счетная палата обладает правами юридического лица</w:t>
      </w:r>
      <w:r w:rsidR="00092190">
        <w:rPr>
          <w:rFonts w:ascii="Times New Roman" w:hAnsi="Times New Roman" w:cs="Times New Roman"/>
          <w:sz w:val="24"/>
          <w:szCs w:val="24"/>
        </w:rPr>
        <w:t>, является муниципальным казенным учреждением</w:t>
      </w:r>
      <w:r w:rsidR="00092190" w:rsidRPr="007E1627">
        <w:rPr>
          <w:rFonts w:ascii="Times New Roman" w:hAnsi="Times New Roman" w:cs="Times New Roman"/>
          <w:sz w:val="24"/>
          <w:szCs w:val="24"/>
        </w:rPr>
        <w:t>.</w:t>
      </w:r>
    </w:p>
    <w:p w:rsidR="00092190" w:rsidRPr="00CF068D" w:rsidRDefault="00092190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CF068D">
        <w:rPr>
          <w:rFonts w:ascii="Times New Roman" w:hAnsi="Times New Roman" w:cs="Times New Roman"/>
          <w:bCs/>
          <w:sz w:val="24"/>
          <w:szCs w:val="24"/>
        </w:rPr>
        <w:t xml:space="preserve">Полное наименование: Контрольно-счетная палата </w:t>
      </w:r>
      <w:r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 Иркутской области</w:t>
      </w:r>
      <w:r w:rsidR="009F4897">
        <w:rPr>
          <w:rFonts w:ascii="Times New Roman" w:hAnsi="Times New Roman" w:cs="Times New Roman"/>
          <w:bCs/>
          <w:sz w:val="24"/>
          <w:szCs w:val="24"/>
        </w:rPr>
        <w:t>.</w:t>
      </w:r>
    </w:p>
    <w:p w:rsidR="00092190" w:rsidRPr="00CF068D" w:rsidRDefault="00092190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68D">
        <w:rPr>
          <w:rFonts w:ascii="Times New Roman" w:hAnsi="Times New Roman" w:cs="Times New Roman"/>
          <w:bCs/>
          <w:sz w:val="24"/>
          <w:szCs w:val="24"/>
        </w:rPr>
        <w:t xml:space="preserve">Сокращенное наименование: КСП </w:t>
      </w:r>
      <w:r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Pr="00CF068D">
        <w:rPr>
          <w:rFonts w:ascii="Times New Roman" w:hAnsi="Times New Roman" w:cs="Times New Roman"/>
          <w:bCs/>
          <w:sz w:val="24"/>
          <w:szCs w:val="24"/>
        </w:rPr>
        <w:t>.</w:t>
      </w:r>
    </w:p>
    <w:p w:rsidR="00092190" w:rsidRPr="00CF068D" w:rsidRDefault="00092190" w:rsidP="00005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 </w:t>
      </w:r>
      <w:r w:rsidRPr="00CF068D">
        <w:rPr>
          <w:rFonts w:ascii="Times New Roman" w:hAnsi="Times New Roman" w:cs="Times New Roman"/>
          <w:sz w:val="24"/>
          <w:szCs w:val="24"/>
        </w:rPr>
        <w:t>Контрольно-счетной палаты:</w:t>
      </w:r>
    </w:p>
    <w:p w:rsidR="00F84F0E" w:rsidRDefault="00092190" w:rsidP="00F84F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 xml:space="preserve">665006, Иркутская область, </w:t>
      </w:r>
      <w:r w:rsidR="00A0608E">
        <w:rPr>
          <w:rFonts w:ascii="Times New Roman" w:hAnsi="Times New Roman" w:cs="Times New Roman"/>
          <w:sz w:val="24"/>
          <w:szCs w:val="24"/>
        </w:rPr>
        <w:t>М.О.</w:t>
      </w:r>
      <w:r w:rsidR="00DD1C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C2A">
        <w:rPr>
          <w:rFonts w:ascii="Times New Roman" w:hAnsi="Times New Roman" w:cs="Times New Roman"/>
          <w:sz w:val="24"/>
          <w:szCs w:val="24"/>
        </w:rPr>
        <w:t>Тайшетский</w:t>
      </w:r>
      <w:proofErr w:type="spellEnd"/>
      <w:r w:rsidR="00DD1C2A">
        <w:rPr>
          <w:rFonts w:ascii="Times New Roman" w:hAnsi="Times New Roman" w:cs="Times New Roman"/>
          <w:sz w:val="24"/>
          <w:szCs w:val="24"/>
        </w:rPr>
        <w:t xml:space="preserve">, </w:t>
      </w:r>
      <w:r w:rsidRPr="00CF068D">
        <w:rPr>
          <w:rFonts w:ascii="Times New Roman" w:hAnsi="Times New Roman" w:cs="Times New Roman"/>
          <w:sz w:val="24"/>
          <w:szCs w:val="24"/>
        </w:rPr>
        <w:t>город Тайшет, ул</w:t>
      </w:r>
      <w:r w:rsidR="00F84F0E">
        <w:rPr>
          <w:rFonts w:ascii="Times New Roman" w:hAnsi="Times New Roman" w:cs="Times New Roman"/>
          <w:sz w:val="24"/>
          <w:szCs w:val="24"/>
        </w:rPr>
        <w:t xml:space="preserve">. </w:t>
      </w:r>
      <w:r w:rsidRPr="00CF068D">
        <w:rPr>
          <w:rFonts w:ascii="Times New Roman" w:hAnsi="Times New Roman" w:cs="Times New Roman"/>
          <w:sz w:val="24"/>
          <w:szCs w:val="24"/>
        </w:rPr>
        <w:t>Октябрьская,</w:t>
      </w:r>
      <w:r w:rsidR="00F84F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190" w:rsidRPr="00CF068D" w:rsidRDefault="00092190" w:rsidP="00F84F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д</w:t>
      </w:r>
      <w:r w:rsidR="00F84F0E">
        <w:rPr>
          <w:rFonts w:ascii="Times New Roman" w:hAnsi="Times New Roman" w:cs="Times New Roman"/>
          <w:sz w:val="24"/>
          <w:szCs w:val="24"/>
        </w:rPr>
        <w:t xml:space="preserve">. </w:t>
      </w:r>
      <w:r w:rsidRPr="00CF068D">
        <w:rPr>
          <w:rFonts w:ascii="Times New Roman" w:hAnsi="Times New Roman" w:cs="Times New Roman"/>
          <w:sz w:val="24"/>
          <w:szCs w:val="24"/>
        </w:rPr>
        <w:t>86/1.</w:t>
      </w:r>
    </w:p>
    <w:p w:rsidR="00527FEC" w:rsidRPr="00CF068D" w:rsidRDefault="00A67E28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Контрольно-счетная палата </w:t>
      </w:r>
      <w:r w:rsidR="00527FEC" w:rsidRPr="00CF068D">
        <w:rPr>
          <w:rFonts w:ascii="Times New Roman" w:hAnsi="Times New Roman" w:cs="Times New Roman"/>
          <w:sz w:val="24"/>
          <w:szCs w:val="24"/>
        </w:rPr>
        <w:t>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C3583F" w:rsidRPr="00D66D7E" w:rsidRDefault="00C3583F" w:rsidP="000050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0"/>
          <w:szCs w:val="20"/>
        </w:rPr>
      </w:pPr>
    </w:p>
    <w:p w:rsidR="00527FEC" w:rsidRDefault="00A33ACA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F068D">
        <w:rPr>
          <w:rFonts w:ascii="Times New Roman" w:hAnsi="Times New Roman" w:cs="Times New Roman"/>
          <w:sz w:val="24"/>
          <w:szCs w:val="24"/>
        </w:rPr>
        <w:t>2. Правовые основы деятельности Контрольно-счетной палаты</w:t>
      </w:r>
    </w:p>
    <w:p w:rsidR="00A67E28" w:rsidRPr="00A67E28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185175" w:rsidRPr="00185175" w:rsidRDefault="007E1627" w:rsidP="0000506D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Контрольно-счетная палата 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основе </w:t>
      </w:r>
      <w:hyperlink r:id="rId7" w:history="1">
        <w:r w:rsidR="00527FEC" w:rsidRPr="00CF068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527FEC" w:rsidRPr="00CF068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Российской Федерации, законов и иных нормативных правовых актов Иркутской области, </w:t>
      </w:r>
      <w:hyperlink r:id="rId8" w:history="1">
        <w:r w:rsidR="00527FEC" w:rsidRPr="00CF068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Устава</w:t>
        </w:r>
      </w:hyperlink>
      <w:r w:rsidR="00527FEC" w:rsidRPr="00CF068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«Тайшетский муниципальный </w:t>
      </w:r>
      <w:r w:rsidR="00DF2795">
        <w:rPr>
          <w:rFonts w:ascii="Times New Roman" w:hAnsi="Times New Roman" w:cs="Times New Roman"/>
          <w:sz w:val="24"/>
          <w:szCs w:val="24"/>
        </w:rPr>
        <w:t>округ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 Иркутской области», настоящего Положения и ин</w:t>
      </w:r>
      <w:r w:rsidR="00185175">
        <w:rPr>
          <w:rFonts w:ascii="Times New Roman" w:hAnsi="Times New Roman" w:cs="Times New Roman"/>
          <w:sz w:val="24"/>
          <w:szCs w:val="24"/>
        </w:rPr>
        <w:t xml:space="preserve">ых муниципальных правовых актов </w:t>
      </w:r>
      <w:r w:rsidR="00092190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области.</w:t>
      </w:r>
    </w:p>
    <w:p w:rsidR="00527FEC" w:rsidRPr="00D66D7E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Default="00A33ACA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F068D">
        <w:rPr>
          <w:rFonts w:ascii="Times New Roman" w:hAnsi="Times New Roman" w:cs="Times New Roman"/>
          <w:sz w:val="24"/>
          <w:szCs w:val="24"/>
        </w:rPr>
        <w:t>3. Принципы деятельности Контрольно-счетной палаты</w:t>
      </w:r>
    </w:p>
    <w:p w:rsidR="00A67E28" w:rsidRPr="00A67E28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F068D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Деятельн</w:t>
      </w:r>
      <w:r w:rsidR="0032499F">
        <w:rPr>
          <w:rFonts w:ascii="Times New Roman" w:hAnsi="Times New Roman" w:cs="Times New Roman"/>
          <w:sz w:val="24"/>
          <w:szCs w:val="24"/>
        </w:rPr>
        <w:t xml:space="preserve">ость Контрольно-счетной палаты </w:t>
      </w:r>
      <w:r w:rsidRPr="00CF068D">
        <w:rPr>
          <w:rFonts w:ascii="Times New Roman" w:hAnsi="Times New Roman" w:cs="Times New Roman"/>
          <w:sz w:val="24"/>
          <w:szCs w:val="24"/>
        </w:rPr>
        <w:t>основывается на принципах законности, объективности, эффективности, независимости, открытости и гласности.</w:t>
      </w:r>
    </w:p>
    <w:p w:rsidR="00527FEC" w:rsidRPr="00D66D7E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Статья 4. Состав Контрольно-счетной палаты</w:t>
      </w:r>
    </w:p>
    <w:p w:rsidR="00A67E28" w:rsidRPr="00A67E28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F068D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1. Контрольно-счетная палата обр</w:t>
      </w:r>
      <w:r w:rsidR="005E48ED">
        <w:rPr>
          <w:rFonts w:ascii="Times New Roman" w:hAnsi="Times New Roman" w:cs="Times New Roman"/>
          <w:sz w:val="24"/>
          <w:szCs w:val="24"/>
        </w:rPr>
        <w:t>азуется в составе п</w:t>
      </w:r>
      <w:r w:rsidR="009E3D34">
        <w:rPr>
          <w:rFonts w:ascii="Times New Roman" w:hAnsi="Times New Roman" w:cs="Times New Roman"/>
          <w:sz w:val="24"/>
          <w:szCs w:val="24"/>
        </w:rPr>
        <w:t>редседателя</w:t>
      </w:r>
      <w:r w:rsidR="00092190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 w:rsidR="00AC2D5E">
        <w:rPr>
          <w:rFonts w:ascii="Times New Roman" w:hAnsi="Times New Roman" w:cs="Times New Roman"/>
          <w:sz w:val="24"/>
          <w:szCs w:val="24"/>
        </w:rPr>
        <w:t xml:space="preserve"> Тайшетского муниципального округа (далее –</w:t>
      </w:r>
      <w:r w:rsidR="005E48ED">
        <w:rPr>
          <w:rFonts w:ascii="Times New Roman" w:hAnsi="Times New Roman" w:cs="Times New Roman"/>
          <w:sz w:val="24"/>
          <w:szCs w:val="24"/>
        </w:rPr>
        <w:t xml:space="preserve"> п</w:t>
      </w:r>
      <w:r w:rsidR="00AC2D5E">
        <w:rPr>
          <w:rFonts w:ascii="Times New Roman" w:hAnsi="Times New Roman" w:cs="Times New Roman"/>
          <w:sz w:val="24"/>
          <w:szCs w:val="24"/>
        </w:rPr>
        <w:t>редседатель Контрольно-</w:t>
      </w:r>
      <w:r w:rsidR="00AC2D5E">
        <w:rPr>
          <w:rFonts w:ascii="Times New Roman" w:hAnsi="Times New Roman" w:cs="Times New Roman"/>
          <w:sz w:val="24"/>
          <w:szCs w:val="24"/>
        </w:rPr>
        <w:lastRenderedPageBreak/>
        <w:t>счетной палаты)</w:t>
      </w:r>
      <w:r w:rsidR="00092190">
        <w:rPr>
          <w:rFonts w:ascii="Times New Roman" w:hAnsi="Times New Roman" w:cs="Times New Roman"/>
          <w:sz w:val="24"/>
          <w:szCs w:val="24"/>
        </w:rPr>
        <w:t xml:space="preserve">, аудитора Контрольно-счетной палаты </w:t>
      </w:r>
      <w:r w:rsidR="00AC2D5E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(далее – аудитор Контрольно-счетной палаты) </w:t>
      </w:r>
      <w:r w:rsidRPr="00CF068D">
        <w:rPr>
          <w:rFonts w:ascii="Times New Roman" w:hAnsi="Times New Roman" w:cs="Times New Roman"/>
          <w:sz w:val="24"/>
          <w:szCs w:val="24"/>
        </w:rPr>
        <w:t>и аппарата Контрольно-счетной палаты.</w:t>
      </w:r>
    </w:p>
    <w:p w:rsidR="00527FEC" w:rsidRPr="00CF068D" w:rsidRDefault="009E3D34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Председатель </w:t>
      </w:r>
      <w:r w:rsidR="00527FEC" w:rsidRPr="00CF068D">
        <w:rPr>
          <w:rFonts w:ascii="Times New Roman" w:hAnsi="Times New Roman" w:cs="Times New Roman"/>
          <w:sz w:val="24"/>
          <w:szCs w:val="24"/>
        </w:rPr>
        <w:t>Ко</w:t>
      </w:r>
      <w:r w:rsidR="00780E0C">
        <w:rPr>
          <w:rFonts w:ascii="Times New Roman" w:hAnsi="Times New Roman" w:cs="Times New Roman"/>
          <w:sz w:val="24"/>
          <w:szCs w:val="24"/>
        </w:rPr>
        <w:t xml:space="preserve">нтрольно-счетной палаты </w:t>
      </w:r>
      <w:r w:rsidR="00092190">
        <w:rPr>
          <w:rFonts w:ascii="Times New Roman" w:hAnsi="Times New Roman" w:cs="Times New Roman"/>
          <w:sz w:val="24"/>
          <w:szCs w:val="24"/>
        </w:rPr>
        <w:t xml:space="preserve">и аудитор Контрольно-счетной палаты </w:t>
      </w:r>
      <w:r w:rsidR="00AC2D5E">
        <w:rPr>
          <w:rFonts w:ascii="Times New Roman" w:hAnsi="Times New Roman" w:cs="Times New Roman"/>
          <w:sz w:val="24"/>
          <w:szCs w:val="24"/>
        </w:rPr>
        <w:t>являются должностными лицами и замещаю</w:t>
      </w:r>
      <w:r w:rsidR="00527FEC" w:rsidRPr="00CF068D">
        <w:rPr>
          <w:rFonts w:ascii="Times New Roman" w:hAnsi="Times New Roman" w:cs="Times New Roman"/>
          <w:sz w:val="24"/>
          <w:szCs w:val="24"/>
        </w:rPr>
        <w:t>т муниципаль</w:t>
      </w:r>
      <w:r w:rsidR="00AC2D5E">
        <w:rPr>
          <w:rFonts w:ascii="Times New Roman" w:hAnsi="Times New Roman" w:cs="Times New Roman"/>
          <w:sz w:val="24"/>
          <w:szCs w:val="24"/>
        </w:rPr>
        <w:t>ные должности Тайшетского муниципального округа Иркутской области</w:t>
      </w:r>
      <w:r w:rsidR="00527FEC" w:rsidRPr="00CF068D">
        <w:rPr>
          <w:rFonts w:ascii="Times New Roman" w:hAnsi="Times New Roman" w:cs="Times New Roman"/>
          <w:sz w:val="24"/>
          <w:szCs w:val="24"/>
        </w:rPr>
        <w:t>.</w:t>
      </w:r>
    </w:p>
    <w:p w:rsidR="00527FE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3</w:t>
      </w:r>
      <w:r w:rsidR="00780E0C">
        <w:rPr>
          <w:rFonts w:ascii="Times New Roman" w:hAnsi="Times New Roman" w:cs="Times New Roman"/>
          <w:sz w:val="24"/>
          <w:szCs w:val="24"/>
        </w:rPr>
        <w:t>. </w:t>
      </w:r>
      <w:r w:rsidR="00AC2D5E" w:rsidRPr="00AC2D5E">
        <w:rPr>
          <w:rFonts w:ascii="Times New Roman" w:hAnsi="Times New Roman" w:cs="Times New Roman"/>
          <w:sz w:val="24"/>
          <w:szCs w:val="24"/>
        </w:rPr>
        <w:t>Председатель Конт</w:t>
      </w:r>
      <w:r w:rsidR="001535E0">
        <w:rPr>
          <w:rFonts w:ascii="Times New Roman" w:hAnsi="Times New Roman" w:cs="Times New Roman"/>
          <w:sz w:val="24"/>
          <w:szCs w:val="24"/>
        </w:rPr>
        <w:t>рольно-счетной палаты и аудитор</w:t>
      </w:r>
      <w:r w:rsidR="00AC2D5E" w:rsidRPr="00AC2D5E">
        <w:rPr>
          <w:rFonts w:ascii="Times New Roman" w:hAnsi="Times New Roman" w:cs="Times New Roman"/>
          <w:sz w:val="24"/>
          <w:szCs w:val="24"/>
        </w:rPr>
        <w:t xml:space="preserve"> Контрольно-счетной палаты назначаются на должность Думой </w:t>
      </w:r>
      <w:r w:rsidR="00116C60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="00AC2D5E" w:rsidRPr="00AC2D5E">
        <w:rPr>
          <w:rFonts w:ascii="Times New Roman" w:hAnsi="Times New Roman" w:cs="Times New Roman"/>
          <w:sz w:val="24"/>
          <w:szCs w:val="24"/>
        </w:rPr>
        <w:t xml:space="preserve"> сроком на </w:t>
      </w:r>
      <w:r w:rsidR="00116C60">
        <w:rPr>
          <w:rFonts w:ascii="Times New Roman" w:hAnsi="Times New Roman" w:cs="Times New Roman"/>
          <w:sz w:val="24"/>
          <w:szCs w:val="24"/>
        </w:rPr>
        <w:t>пять</w:t>
      </w:r>
      <w:r w:rsidR="005E48ED">
        <w:rPr>
          <w:rFonts w:ascii="Times New Roman" w:hAnsi="Times New Roman" w:cs="Times New Roman"/>
          <w:sz w:val="24"/>
          <w:szCs w:val="24"/>
        </w:rPr>
        <w:t xml:space="preserve"> лет. Срок полномочий п</w:t>
      </w:r>
      <w:r w:rsidR="00AC2D5E" w:rsidRPr="00AC2D5E">
        <w:rPr>
          <w:rFonts w:ascii="Times New Roman" w:hAnsi="Times New Roman" w:cs="Times New Roman"/>
          <w:sz w:val="24"/>
          <w:szCs w:val="24"/>
        </w:rPr>
        <w:t>редседателя Контр</w:t>
      </w:r>
      <w:r w:rsidR="005E48ED">
        <w:rPr>
          <w:rFonts w:ascii="Times New Roman" w:hAnsi="Times New Roman" w:cs="Times New Roman"/>
          <w:sz w:val="24"/>
          <w:szCs w:val="24"/>
        </w:rPr>
        <w:t>ольно-счетной палаты и аудитора</w:t>
      </w:r>
      <w:r w:rsidR="00AC2D5E" w:rsidRPr="00AC2D5E">
        <w:rPr>
          <w:rFonts w:ascii="Times New Roman" w:hAnsi="Times New Roman" w:cs="Times New Roman"/>
          <w:sz w:val="24"/>
          <w:szCs w:val="24"/>
        </w:rPr>
        <w:t xml:space="preserve"> Контрольно-счетной палаты исчисляется со дня их назначения на соответствующую должность, который указывается в решении Думы </w:t>
      </w:r>
      <w:r w:rsidR="00116C60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="00AC2D5E" w:rsidRPr="00AC2D5E">
        <w:rPr>
          <w:rFonts w:ascii="Times New Roman" w:hAnsi="Times New Roman" w:cs="Times New Roman"/>
          <w:sz w:val="24"/>
          <w:szCs w:val="24"/>
        </w:rPr>
        <w:t xml:space="preserve"> о назначении на должность.</w:t>
      </w:r>
    </w:p>
    <w:p w:rsidR="00116C60" w:rsidRDefault="005E48ED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Полномочия п</w:t>
      </w:r>
      <w:r w:rsidR="00116C60" w:rsidRPr="00116C60">
        <w:rPr>
          <w:rFonts w:ascii="Times New Roman" w:hAnsi="Times New Roman" w:cs="Times New Roman"/>
          <w:sz w:val="24"/>
          <w:szCs w:val="24"/>
        </w:rPr>
        <w:t>редседателя Конт</w:t>
      </w:r>
      <w:r>
        <w:rPr>
          <w:rFonts w:ascii="Times New Roman" w:hAnsi="Times New Roman" w:cs="Times New Roman"/>
          <w:sz w:val="24"/>
          <w:szCs w:val="24"/>
        </w:rPr>
        <w:t>рольно-счетной палаты, аудитора</w:t>
      </w:r>
      <w:r w:rsidR="00116C60" w:rsidRPr="00116C60">
        <w:rPr>
          <w:rFonts w:ascii="Times New Roman" w:hAnsi="Times New Roman" w:cs="Times New Roman"/>
          <w:sz w:val="24"/>
          <w:szCs w:val="24"/>
        </w:rPr>
        <w:t xml:space="preserve"> Контрольно-счетной палаты прекращаются в связи с истечением их срока либо по иным основаниям, предусмотренным федеральными законами и настоящим Положением.</w:t>
      </w:r>
    </w:p>
    <w:p w:rsidR="00116C60" w:rsidRPr="00116C60" w:rsidRDefault="00D66D7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01256">
        <w:rPr>
          <w:rFonts w:ascii="Times New Roman" w:hAnsi="Times New Roman" w:cs="Times New Roman"/>
          <w:sz w:val="24"/>
          <w:szCs w:val="24"/>
        </w:rPr>
        <w:t xml:space="preserve">. </w:t>
      </w:r>
      <w:r w:rsidR="000B1D50" w:rsidRPr="009F4897">
        <w:rPr>
          <w:rFonts w:ascii="Times New Roman" w:hAnsi="Times New Roman" w:cs="Times New Roman"/>
          <w:sz w:val="24"/>
          <w:szCs w:val="24"/>
        </w:rPr>
        <w:t xml:space="preserve">В </w:t>
      </w:r>
      <w:r w:rsidR="0091794A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0B1D50" w:rsidRPr="009F4897">
        <w:rPr>
          <w:rFonts w:ascii="Times New Roman" w:hAnsi="Times New Roman" w:cs="Times New Roman"/>
          <w:sz w:val="24"/>
          <w:szCs w:val="24"/>
        </w:rPr>
        <w:t>а</w:t>
      </w:r>
      <w:r w:rsidR="00527FEC" w:rsidRPr="009F4897">
        <w:rPr>
          <w:rFonts w:ascii="Times New Roman" w:hAnsi="Times New Roman" w:cs="Times New Roman"/>
          <w:sz w:val="24"/>
          <w:szCs w:val="24"/>
        </w:rPr>
        <w:t>ппа</w:t>
      </w:r>
      <w:r w:rsidR="00780E0C" w:rsidRPr="009F4897">
        <w:rPr>
          <w:rFonts w:ascii="Times New Roman" w:hAnsi="Times New Roman" w:cs="Times New Roman"/>
          <w:sz w:val="24"/>
          <w:szCs w:val="24"/>
        </w:rPr>
        <w:t>рат</w:t>
      </w:r>
      <w:r w:rsidR="0091794A">
        <w:rPr>
          <w:rFonts w:ascii="Times New Roman" w:hAnsi="Times New Roman" w:cs="Times New Roman"/>
          <w:sz w:val="24"/>
          <w:szCs w:val="24"/>
        </w:rPr>
        <w:t>а</w:t>
      </w:r>
      <w:r w:rsidR="00780E0C" w:rsidRPr="009F4897">
        <w:rPr>
          <w:rFonts w:ascii="Times New Roman" w:hAnsi="Times New Roman" w:cs="Times New Roman"/>
          <w:sz w:val="24"/>
          <w:szCs w:val="24"/>
        </w:rPr>
        <w:t xml:space="preserve"> Контрольно-счетной палаты </w:t>
      </w:r>
      <w:r w:rsidR="000B1D50" w:rsidRPr="009F4897">
        <w:rPr>
          <w:rFonts w:ascii="Times New Roman" w:hAnsi="Times New Roman" w:cs="Times New Roman"/>
          <w:sz w:val="24"/>
          <w:szCs w:val="24"/>
        </w:rPr>
        <w:t>входит</w:t>
      </w:r>
      <w:r w:rsidR="00A67E28" w:rsidRPr="009F4897">
        <w:rPr>
          <w:rFonts w:ascii="Times New Roman" w:hAnsi="Times New Roman" w:cs="Times New Roman"/>
          <w:sz w:val="24"/>
          <w:szCs w:val="24"/>
        </w:rPr>
        <w:t xml:space="preserve"> </w:t>
      </w:r>
      <w:r w:rsidR="000B1D50" w:rsidRPr="009F4897">
        <w:rPr>
          <w:rFonts w:ascii="Times New Roman" w:hAnsi="Times New Roman" w:cs="Times New Roman"/>
          <w:sz w:val="24"/>
          <w:szCs w:val="24"/>
        </w:rPr>
        <w:t>инспекция</w:t>
      </w:r>
      <w:r w:rsidR="001535E0" w:rsidRPr="009F4897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 w:rsidR="000B1D50" w:rsidRPr="009F4897">
        <w:rPr>
          <w:rFonts w:ascii="Times New Roman" w:hAnsi="Times New Roman" w:cs="Times New Roman"/>
          <w:sz w:val="24"/>
          <w:szCs w:val="24"/>
        </w:rPr>
        <w:t>, состоящая из</w:t>
      </w:r>
      <w:r w:rsidR="001535E0" w:rsidRPr="009F4897">
        <w:rPr>
          <w:rFonts w:ascii="Times New Roman" w:hAnsi="Times New Roman" w:cs="Times New Roman"/>
          <w:sz w:val="24"/>
          <w:szCs w:val="24"/>
        </w:rPr>
        <w:t xml:space="preserve"> </w:t>
      </w:r>
      <w:r w:rsidR="00A67E28" w:rsidRPr="009F4897">
        <w:rPr>
          <w:rFonts w:ascii="Times New Roman" w:hAnsi="Times New Roman" w:cs="Times New Roman"/>
          <w:sz w:val="24"/>
          <w:szCs w:val="24"/>
        </w:rPr>
        <w:t xml:space="preserve">начальника инспекции и </w:t>
      </w:r>
      <w:r w:rsidR="00780E0C" w:rsidRPr="009F4897">
        <w:rPr>
          <w:rFonts w:ascii="Times New Roman" w:hAnsi="Times New Roman" w:cs="Times New Roman"/>
          <w:sz w:val="24"/>
          <w:szCs w:val="24"/>
        </w:rPr>
        <w:t>инспекторов</w:t>
      </w:r>
      <w:r w:rsidR="00116C60" w:rsidRPr="009F4897">
        <w:rPr>
          <w:rFonts w:ascii="Times New Roman" w:hAnsi="Times New Roman" w:cs="Times New Roman"/>
          <w:sz w:val="24"/>
          <w:szCs w:val="24"/>
        </w:rPr>
        <w:t xml:space="preserve">, </w:t>
      </w:r>
      <w:r w:rsidR="00201256">
        <w:rPr>
          <w:rFonts w:ascii="Times New Roman" w:hAnsi="Times New Roman" w:cs="Times New Roman"/>
          <w:sz w:val="24"/>
          <w:szCs w:val="24"/>
        </w:rPr>
        <w:t>на которых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палаты. Указанные должности относятся к должностям муниципальной службы.</w:t>
      </w:r>
    </w:p>
    <w:p w:rsidR="00AA767E" w:rsidRDefault="00D66D7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16C60" w:rsidRPr="00116C60">
        <w:rPr>
          <w:rFonts w:ascii="Times New Roman" w:hAnsi="Times New Roman" w:cs="Times New Roman"/>
          <w:sz w:val="24"/>
          <w:szCs w:val="24"/>
        </w:rPr>
        <w:t>Права, обязанности и ответственность работников Контрольно-счетной палаты определяются законодательством, регулирующим организацию и деятельность контрольно-счетных органов, законодательством о муниципальной службе, труд</w:t>
      </w:r>
      <w:r w:rsidR="00AA767E">
        <w:rPr>
          <w:rFonts w:ascii="Times New Roman" w:hAnsi="Times New Roman" w:cs="Times New Roman"/>
          <w:sz w:val="24"/>
          <w:szCs w:val="24"/>
        </w:rPr>
        <w:t xml:space="preserve">овым законодательством, Уставом </w:t>
      </w:r>
      <w:r w:rsidR="00DF2795">
        <w:rPr>
          <w:rFonts w:ascii="Times New Roman" w:hAnsi="Times New Roman" w:cs="Times New Roman"/>
          <w:sz w:val="24"/>
          <w:szCs w:val="24"/>
        </w:rPr>
        <w:t>муниципального образования «Тайшетский муниципальный округ</w:t>
      </w:r>
      <w:r w:rsidR="00AA767E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DF2795">
        <w:rPr>
          <w:rFonts w:ascii="Times New Roman" w:hAnsi="Times New Roman" w:cs="Times New Roman"/>
          <w:sz w:val="24"/>
          <w:szCs w:val="24"/>
        </w:rPr>
        <w:t>»</w:t>
      </w:r>
      <w:r w:rsidR="00116C60" w:rsidRPr="00116C60">
        <w:rPr>
          <w:rFonts w:ascii="Times New Roman" w:hAnsi="Times New Roman" w:cs="Times New Roman"/>
          <w:sz w:val="24"/>
          <w:szCs w:val="24"/>
        </w:rPr>
        <w:t xml:space="preserve">, настоящим Положением, иными муниципальными правовыми актами </w:t>
      </w:r>
      <w:r w:rsidR="00AA767E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="00116C60" w:rsidRPr="00116C60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F068D" w:rsidRDefault="00D66D7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93508">
        <w:rPr>
          <w:rFonts w:ascii="Times New Roman" w:hAnsi="Times New Roman" w:cs="Times New Roman"/>
          <w:sz w:val="24"/>
          <w:szCs w:val="24"/>
        </w:rPr>
        <w:t xml:space="preserve">. </w:t>
      </w:r>
      <w:r w:rsidR="009C58D1">
        <w:rPr>
          <w:rFonts w:ascii="Times New Roman" w:hAnsi="Times New Roman" w:cs="Times New Roman"/>
          <w:sz w:val="24"/>
          <w:szCs w:val="24"/>
        </w:rPr>
        <w:t>Структура и ш</w:t>
      </w:r>
      <w:r w:rsidR="00F93508">
        <w:rPr>
          <w:rFonts w:ascii="Times New Roman" w:hAnsi="Times New Roman" w:cs="Times New Roman"/>
          <w:sz w:val="24"/>
          <w:szCs w:val="24"/>
        </w:rPr>
        <w:t xml:space="preserve">татная численность Контрольно-счетной палаты определяется </w:t>
      </w:r>
      <w:r w:rsidR="000F13CF">
        <w:rPr>
          <w:rFonts w:ascii="Times New Roman" w:hAnsi="Times New Roman" w:cs="Times New Roman"/>
          <w:sz w:val="24"/>
          <w:szCs w:val="24"/>
        </w:rPr>
        <w:t xml:space="preserve">правовым актом 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Думы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AA767E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5E48ED">
        <w:rPr>
          <w:rFonts w:ascii="Times New Roman" w:hAnsi="Times New Roman" w:cs="Times New Roman"/>
          <w:sz w:val="24"/>
          <w:szCs w:val="24"/>
        </w:rPr>
        <w:t xml:space="preserve"> по представлению п</w:t>
      </w:r>
      <w:r w:rsidR="00527FEC" w:rsidRPr="00CF068D">
        <w:rPr>
          <w:rFonts w:ascii="Times New Roman" w:hAnsi="Times New Roman" w:cs="Times New Roman"/>
          <w:sz w:val="24"/>
          <w:szCs w:val="24"/>
        </w:rPr>
        <w:t>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</w:t>
      </w:r>
      <w:r w:rsidR="0032499F">
        <w:rPr>
          <w:rFonts w:ascii="Times New Roman" w:hAnsi="Times New Roman" w:cs="Times New Roman"/>
          <w:sz w:val="24"/>
          <w:szCs w:val="24"/>
        </w:rPr>
        <w:t xml:space="preserve"> </w:t>
      </w:r>
      <w:r w:rsidR="0032499F" w:rsidRPr="00CF068D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9F4897">
        <w:rPr>
          <w:rFonts w:ascii="Times New Roman" w:hAnsi="Times New Roman" w:cs="Times New Roman"/>
          <w:sz w:val="24"/>
          <w:szCs w:val="24"/>
        </w:rPr>
        <w:t>.</w:t>
      </w:r>
    </w:p>
    <w:p w:rsidR="00ED2292" w:rsidRDefault="00D66D7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B6837" w:rsidRPr="00780E0C">
        <w:rPr>
          <w:rFonts w:ascii="Times New Roman" w:hAnsi="Times New Roman" w:cs="Times New Roman"/>
          <w:sz w:val="24"/>
          <w:szCs w:val="24"/>
        </w:rPr>
        <w:t>Ш</w:t>
      </w:r>
      <w:r w:rsidR="00527FEC" w:rsidRPr="00780E0C">
        <w:rPr>
          <w:rFonts w:ascii="Times New Roman" w:hAnsi="Times New Roman" w:cs="Times New Roman"/>
          <w:sz w:val="24"/>
          <w:szCs w:val="24"/>
        </w:rPr>
        <w:t>татное расписание Контрольно-сч</w:t>
      </w:r>
      <w:r w:rsidR="00780E0C">
        <w:rPr>
          <w:rFonts w:ascii="Times New Roman" w:hAnsi="Times New Roman" w:cs="Times New Roman"/>
          <w:sz w:val="24"/>
          <w:szCs w:val="24"/>
        </w:rPr>
        <w:t>етной палаты утверждае</w:t>
      </w:r>
      <w:r w:rsidR="005E48ED">
        <w:rPr>
          <w:rFonts w:ascii="Times New Roman" w:hAnsi="Times New Roman" w:cs="Times New Roman"/>
          <w:sz w:val="24"/>
          <w:szCs w:val="24"/>
        </w:rPr>
        <w:t>тся п</w:t>
      </w:r>
      <w:r w:rsidR="00527FEC" w:rsidRPr="00780E0C">
        <w:rPr>
          <w:rFonts w:ascii="Times New Roman" w:hAnsi="Times New Roman" w:cs="Times New Roman"/>
          <w:sz w:val="24"/>
          <w:szCs w:val="24"/>
        </w:rPr>
        <w:t xml:space="preserve">редседателем Контрольно-счетной палаты, </w:t>
      </w:r>
      <w:r w:rsidR="00ED2292">
        <w:rPr>
          <w:rFonts w:ascii="Times New Roman" w:hAnsi="Times New Roman" w:cs="Times New Roman"/>
          <w:sz w:val="24"/>
          <w:szCs w:val="24"/>
        </w:rPr>
        <w:t>в пределах штатной численности, определенной правовым актом Думы Тайшетского муниципального округа Иркутской области.</w:t>
      </w:r>
    </w:p>
    <w:p w:rsidR="00ED2292" w:rsidRPr="00D66D7E" w:rsidRDefault="00ED2292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0"/>
        </w:rPr>
      </w:pPr>
    </w:p>
    <w:p w:rsidR="00527FEC" w:rsidRDefault="00DF732B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F068D">
        <w:rPr>
          <w:rFonts w:ascii="Times New Roman" w:hAnsi="Times New Roman" w:cs="Times New Roman"/>
          <w:sz w:val="24"/>
          <w:szCs w:val="24"/>
        </w:rPr>
        <w:t>5. Порядок назначения на должность и освобожд</w:t>
      </w:r>
      <w:r w:rsidR="00ED2292">
        <w:rPr>
          <w:rFonts w:ascii="Times New Roman" w:hAnsi="Times New Roman" w:cs="Times New Roman"/>
          <w:sz w:val="24"/>
          <w:szCs w:val="24"/>
        </w:rPr>
        <w:t>ения от должности П</w:t>
      </w:r>
      <w:r w:rsidR="00780E0C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="00527FEC" w:rsidRPr="00CF068D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F50DA1">
        <w:rPr>
          <w:rFonts w:ascii="Times New Roman" w:hAnsi="Times New Roman" w:cs="Times New Roman"/>
          <w:sz w:val="24"/>
          <w:szCs w:val="24"/>
        </w:rPr>
        <w:t xml:space="preserve"> и аудитора Контрольно-счетной палаты</w:t>
      </w:r>
    </w:p>
    <w:p w:rsidR="00A67E28" w:rsidRPr="00A67E28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F068D" w:rsidRDefault="00780E0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bookmarkStart w:id="0" w:name="P91"/>
      <w:bookmarkEnd w:id="0"/>
      <w:r w:rsidR="00527FEC" w:rsidRPr="00CF068D">
        <w:rPr>
          <w:rFonts w:ascii="Times New Roman" w:hAnsi="Times New Roman" w:cs="Times New Roman"/>
          <w:sz w:val="24"/>
          <w:szCs w:val="24"/>
        </w:rPr>
        <w:t>Предложения о кандидат</w:t>
      </w:r>
      <w:r>
        <w:rPr>
          <w:rFonts w:ascii="Times New Roman" w:hAnsi="Times New Roman" w:cs="Times New Roman"/>
          <w:sz w:val="24"/>
          <w:szCs w:val="24"/>
        </w:rPr>
        <w:t xml:space="preserve">урах на должность председателя </w:t>
      </w:r>
      <w:r w:rsidR="00A67E28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F50DA1">
        <w:rPr>
          <w:rFonts w:ascii="Times New Roman" w:hAnsi="Times New Roman" w:cs="Times New Roman"/>
          <w:sz w:val="24"/>
          <w:szCs w:val="24"/>
        </w:rPr>
        <w:t xml:space="preserve">и аудитора Контрольно-счетной палаты 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вносятся в Думу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50DA1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527FEC" w:rsidRPr="00CF068D">
        <w:rPr>
          <w:rFonts w:ascii="Times New Roman" w:hAnsi="Times New Roman" w:cs="Times New Roman"/>
          <w:sz w:val="24"/>
          <w:szCs w:val="24"/>
        </w:rPr>
        <w:t>:</w:t>
      </w:r>
    </w:p>
    <w:p w:rsidR="00527FEC" w:rsidRPr="00CF068D" w:rsidRDefault="005E48ED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редседателем Думы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50DA1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527FEC" w:rsidRPr="00CF068D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F068D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 xml:space="preserve">2) депутатами Думы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CF068D">
        <w:rPr>
          <w:rFonts w:ascii="Times New Roman" w:hAnsi="Times New Roman" w:cs="Times New Roman"/>
          <w:sz w:val="24"/>
          <w:szCs w:val="24"/>
        </w:rPr>
        <w:t xml:space="preserve"> </w:t>
      </w:r>
      <w:r w:rsidR="00F50DA1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CF068D">
        <w:rPr>
          <w:rFonts w:ascii="Times New Roman" w:hAnsi="Times New Roman" w:cs="Times New Roman"/>
          <w:sz w:val="24"/>
          <w:szCs w:val="24"/>
        </w:rPr>
        <w:t xml:space="preserve">- не менее одной трети от установленного Уставом муниципального образования «Тайшетский муниципальный </w:t>
      </w:r>
      <w:r w:rsidR="00F50DA1">
        <w:rPr>
          <w:rFonts w:ascii="Times New Roman" w:hAnsi="Times New Roman" w:cs="Times New Roman"/>
          <w:sz w:val="24"/>
          <w:szCs w:val="24"/>
        </w:rPr>
        <w:t>округ</w:t>
      </w:r>
      <w:r w:rsidRPr="00CF068D">
        <w:rPr>
          <w:rFonts w:ascii="Times New Roman" w:hAnsi="Times New Roman" w:cs="Times New Roman"/>
          <w:sz w:val="24"/>
          <w:szCs w:val="24"/>
        </w:rPr>
        <w:t xml:space="preserve"> Иркутской области» числа депутатов Думы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50DA1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F068D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F068D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 xml:space="preserve">3) мэром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50DA1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F068D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F068D" w:rsidRDefault="00F50DA1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732B">
        <w:rPr>
          <w:rFonts w:ascii="Times New Roman" w:hAnsi="Times New Roman" w:cs="Times New Roman"/>
          <w:sz w:val="24"/>
          <w:szCs w:val="24"/>
        </w:rPr>
        <w:t xml:space="preserve">. </w:t>
      </w:r>
      <w:r w:rsidR="00527FEC" w:rsidRPr="00CF068D">
        <w:rPr>
          <w:rFonts w:ascii="Times New Roman" w:hAnsi="Times New Roman" w:cs="Times New Roman"/>
          <w:sz w:val="24"/>
          <w:szCs w:val="24"/>
        </w:rPr>
        <w:t>Кандида</w:t>
      </w:r>
      <w:r w:rsidR="005E48ED">
        <w:rPr>
          <w:rFonts w:ascii="Times New Roman" w:hAnsi="Times New Roman" w:cs="Times New Roman"/>
          <w:sz w:val="24"/>
          <w:szCs w:val="24"/>
        </w:rPr>
        <w:t>туры на должность п</w:t>
      </w:r>
      <w:r w:rsidR="00780E0C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="00527FEC" w:rsidRPr="00CF068D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>
        <w:rPr>
          <w:rFonts w:ascii="Times New Roman" w:hAnsi="Times New Roman" w:cs="Times New Roman"/>
          <w:sz w:val="24"/>
          <w:szCs w:val="24"/>
        </w:rPr>
        <w:t xml:space="preserve">, аудитора Контрольно-счетной палаты </w:t>
      </w:r>
      <w:r w:rsidR="00527FEC" w:rsidRPr="00780E0C">
        <w:rPr>
          <w:rFonts w:ascii="Times New Roman" w:hAnsi="Times New Roman" w:cs="Times New Roman"/>
          <w:sz w:val="24"/>
          <w:szCs w:val="24"/>
        </w:rPr>
        <w:t xml:space="preserve">представляются в Думу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527FEC" w:rsidRPr="00780E0C">
        <w:rPr>
          <w:rFonts w:ascii="Times New Roman" w:hAnsi="Times New Roman" w:cs="Times New Roman"/>
          <w:sz w:val="24"/>
          <w:szCs w:val="24"/>
        </w:rPr>
        <w:t xml:space="preserve"> субъектами, перечисленными в </w:t>
      </w:r>
      <w:hyperlink r:id="rId9" w:anchor="P91" w:history="1">
        <w:r w:rsidR="00527FEC" w:rsidRPr="00780E0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части </w:t>
        </w:r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</w:t>
        </w:r>
      </w:hyperlink>
      <w:r w:rsidR="00527FEC" w:rsidRPr="00780E0C">
        <w:rPr>
          <w:rFonts w:ascii="Times New Roman" w:hAnsi="Times New Roman" w:cs="Times New Roman"/>
          <w:sz w:val="24"/>
          <w:szCs w:val="24"/>
        </w:rPr>
        <w:t xml:space="preserve"> настоящей статьи</w:t>
      </w:r>
      <w:r w:rsidR="00780E0C" w:rsidRPr="00780E0C">
        <w:rPr>
          <w:rFonts w:ascii="Times New Roman" w:hAnsi="Times New Roman" w:cs="Times New Roman"/>
          <w:sz w:val="24"/>
          <w:szCs w:val="24"/>
        </w:rPr>
        <w:t xml:space="preserve">, не позднее чем за </w:t>
      </w:r>
      <w:r w:rsidR="00A67E28" w:rsidRPr="00A67E28">
        <w:rPr>
          <w:rFonts w:ascii="Times New Roman" w:hAnsi="Times New Roman" w:cs="Times New Roman"/>
          <w:sz w:val="24"/>
          <w:szCs w:val="24"/>
        </w:rPr>
        <w:t>два</w:t>
      </w:r>
      <w:r w:rsidR="00780E0C" w:rsidRPr="00A67E28">
        <w:rPr>
          <w:rFonts w:ascii="Times New Roman" w:hAnsi="Times New Roman" w:cs="Times New Roman"/>
          <w:sz w:val="24"/>
          <w:szCs w:val="24"/>
        </w:rPr>
        <w:t xml:space="preserve"> </w:t>
      </w:r>
      <w:r w:rsidR="00527FEC" w:rsidRPr="00A67E28">
        <w:rPr>
          <w:rFonts w:ascii="Times New Roman" w:hAnsi="Times New Roman" w:cs="Times New Roman"/>
          <w:sz w:val="24"/>
          <w:szCs w:val="24"/>
        </w:rPr>
        <w:t>месяц</w:t>
      </w:r>
      <w:r w:rsidR="00A67E28" w:rsidRPr="00A67E28">
        <w:rPr>
          <w:rFonts w:ascii="Times New Roman" w:hAnsi="Times New Roman" w:cs="Times New Roman"/>
          <w:sz w:val="24"/>
          <w:szCs w:val="24"/>
        </w:rPr>
        <w:t>а</w:t>
      </w:r>
      <w:r w:rsidR="00527FEC" w:rsidRPr="00780E0C">
        <w:rPr>
          <w:rFonts w:ascii="Times New Roman" w:hAnsi="Times New Roman" w:cs="Times New Roman"/>
          <w:sz w:val="24"/>
          <w:szCs w:val="24"/>
        </w:rPr>
        <w:t xml:space="preserve"> до и</w:t>
      </w:r>
      <w:r w:rsidR="005E48ED">
        <w:rPr>
          <w:rFonts w:ascii="Times New Roman" w:hAnsi="Times New Roman" w:cs="Times New Roman"/>
          <w:sz w:val="24"/>
          <w:szCs w:val="24"/>
        </w:rPr>
        <w:t>стечения полномочий действующих п</w:t>
      </w:r>
      <w:r w:rsidR="00527FEC" w:rsidRPr="00780E0C">
        <w:rPr>
          <w:rFonts w:ascii="Times New Roman" w:hAnsi="Times New Roman" w:cs="Times New Roman"/>
          <w:sz w:val="24"/>
          <w:szCs w:val="24"/>
        </w:rPr>
        <w:t>редседателя Контрольно-счетной палаты</w:t>
      </w:r>
      <w:r w:rsidR="005E48ED">
        <w:rPr>
          <w:rFonts w:ascii="Times New Roman" w:hAnsi="Times New Roman" w:cs="Times New Roman"/>
          <w:sz w:val="24"/>
          <w:szCs w:val="24"/>
        </w:rPr>
        <w:t xml:space="preserve"> и аудитора Контрольно-счетной палаты</w:t>
      </w:r>
      <w:r w:rsidR="00527FEC" w:rsidRPr="00780E0C">
        <w:rPr>
          <w:rFonts w:ascii="Times New Roman" w:hAnsi="Times New Roman" w:cs="Times New Roman"/>
          <w:sz w:val="24"/>
          <w:szCs w:val="24"/>
        </w:rPr>
        <w:t>.</w:t>
      </w:r>
      <w:r w:rsidR="00527FEC" w:rsidRPr="00CF06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FE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6D7E">
        <w:rPr>
          <w:rFonts w:ascii="Times New Roman" w:hAnsi="Times New Roman" w:cs="Times New Roman"/>
          <w:sz w:val="24"/>
          <w:szCs w:val="24"/>
        </w:rPr>
        <w:lastRenderedPageBreak/>
        <w:t>В случае досрочного прекр</w:t>
      </w:r>
      <w:r w:rsidR="005E48ED" w:rsidRPr="00D66D7E">
        <w:rPr>
          <w:rFonts w:ascii="Times New Roman" w:hAnsi="Times New Roman" w:cs="Times New Roman"/>
          <w:sz w:val="24"/>
          <w:szCs w:val="24"/>
        </w:rPr>
        <w:t>ащения полномочий п</w:t>
      </w:r>
      <w:r w:rsidR="00BB53D5" w:rsidRPr="00D66D7E">
        <w:rPr>
          <w:rFonts w:ascii="Times New Roman" w:hAnsi="Times New Roman" w:cs="Times New Roman"/>
          <w:sz w:val="24"/>
          <w:szCs w:val="24"/>
        </w:rPr>
        <w:t xml:space="preserve">редседателя </w:t>
      </w:r>
      <w:r w:rsidRPr="00D66D7E">
        <w:rPr>
          <w:rFonts w:ascii="Times New Roman" w:hAnsi="Times New Roman" w:cs="Times New Roman"/>
          <w:sz w:val="24"/>
          <w:szCs w:val="24"/>
        </w:rPr>
        <w:t>Контрольно</w:t>
      </w:r>
      <w:r w:rsidRPr="00CF068D">
        <w:rPr>
          <w:rFonts w:ascii="Times New Roman" w:hAnsi="Times New Roman" w:cs="Times New Roman"/>
          <w:sz w:val="24"/>
          <w:szCs w:val="24"/>
        </w:rPr>
        <w:t>-счетной палаты</w:t>
      </w:r>
      <w:r w:rsidR="005E48ED">
        <w:rPr>
          <w:rFonts w:ascii="Times New Roman" w:hAnsi="Times New Roman" w:cs="Times New Roman"/>
          <w:sz w:val="24"/>
          <w:szCs w:val="24"/>
        </w:rPr>
        <w:t xml:space="preserve"> и аудитора Контрольно-счетной палаты </w:t>
      </w:r>
      <w:r w:rsidRPr="00CF068D">
        <w:rPr>
          <w:rFonts w:ascii="Times New Roman" w:hAnsi="Times New Roman" w:cs="Times New Roman"/>
          <w:sz w:val="24"/>
          <w:szCs w:val="24"/>
        </w:rPr>
        <w:t xml:space="preserve">субъекты, перечисленные в части </w:t>
      </w:r>
      <w:r w:rsidR="005E48ED">
        <w:rPr>
          <w:rFonts w:ascii="Times New Roman" w:hAnsi="Times New Roman" w:cs="Times New Roman"/>
          <w:sz w:val="24"/>
          <w:szCs w:val="24"/>
        </w:rPr>
        <w:t>1</w:t>
      </w:r>
      <w:r w:rsidRPr="00CF068D">
        <w:rPr>
          <w:rFonts w:ascii="Times New Roman" w:hAnsi="Times New Roman" w:cs="Times New Roman"/>
          <w:sz w:val="24"/>
          <w:szCs w:val="24"/>
        </w:rPr>
        <w:t xml:space="preserve"> настоящей статьи, представляют в Думу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5E48ED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F068D">
        <w:rPr>
          <w:rFonts w:ascii="Times New Roman" w:hAnsi="Times New Roman" w:cs="Times New Roman"/>
          <w:sz w:val="24"/>
          <w:szCs w:val="24"/>
        </w:rPr>
        <w:t xml:space="preserve"> кандида</w:t>
      </w:r>
      <w:r w:rsidR="00BB53D5">
        <w:rPr>
          <w:rFonts w:ascii="Times New Roman" w:hAnsi="Times New Roman" w:cs="Times New Roman"/>
          <w:sz w:val="24"/>
          <w:szCs w:val="24"/>
        </w:rPr>
        <w:t xml:space="preserve">туры на должность председателя </w:t>
      </w:r>
      <w:r w:rsidRPr="00CF068D">
        <w:rPr>
          <w:rFonts w:ascii="Times New Roman" w:hAnsi="Times New Roman" w:cs="Times New Roman"/>
          <w:sz w:val="24"/>
          <w:szCs w:val="24"/>
        </w:rPr>
        <w:t>Контрольно-счетн</w:t>
      </w:r>
      <w:r w:rsidR="00BB53D5">
        <w:rPr>
          <w:rFonts w:ascii="Times New Roman" w:hAnsi="Times New Roman" w:cs="Times New Roman"/>
          <w:sz w:val="24"/>
          <w:szCs w:val="24"/>
        </w:rPr>
        <w:t xml:space="preserve">ой палаты </w:t>
      </w:r>
      <w:r w:rsidR="005E48ED">
        <w:rPr>
          <w:rFonts w:ascii="Times New Roman" w:hAnsi="Times New Roman" w:cs="Times New Roman"/>
          <w:sz w:val="24"/>
          <w:szCs w:val="24"/>
        </w:rPr>
        <w:t xml:space="preserve">и аудитора Контрольно-счетной палаты </w:t>
      </w:r>
      <w:r w:rsidR="00BB53D5">
        <w:rPr>
          <w:rFonts w:ascii="Times New Roman" w:hAnsi="Times New Roman" w:cs="Times New Roman"/>
          <w:sz w:val="24"/>
          <w:szCs w:val="24"/>
        </w:rPr>
        <w:t xml:space="preserve">не позднее чем через </w:t>
      </w:r>
      <w:r w:rsidR="00A67E28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CF068D">
        <w:rPr>
          <w:rFonts w:ascii="Times New Roman" w:hAnsi="Times New Roman" w:cs="Times New Roman"/>
          <w:sz w:val="24"/>
          <w:szCs w:val="24"/>
        </w:rPr>
        <w:t>месяц со дня прекращения полномочий.</w:t>
      </w:r>
    </w:p>
    <w:p w:rsidR="00F93508" w:rsidRPr="001F32D9" w:rsidRDefault="0048145F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93508">
        <w:rPr>
          <w:rFonts w:ascii="Times New Roman" w:hAnsi="Times New Roman" w:cs="Times New Roman"/>
          <w:sz w:val="24"/>
          <w:szCs w:val="24"/>
        </w:rPr>
        <w:t xml:space="preserve">. Дума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93508">
        <w:rPr>
          <w:rFonts w:ascii="Times New Roman" w:hAnsi="Times New Roman" w:cs="Times New Roman"/>
          <w:sz w:val="24"/>
          <w:szCs w:val="24"/>
        </w:rPr>
        <w:t xml:space="preserve"> </w:t>
      </w:r>
      <w:r w:rsidR="005E48ED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F93508">
        <w:rPr>
          <w:rFonts w:ascii="Times New Roman" w:hAnsi="Times New Roman" w:cs="Times New Roman"/>
          <w:sz w:val="24"/>
          <w:szCs w:val="24"/>
        </w:rPr>
        <w:t xml:space="preserve">вправе обратиться в Контрольно-счетную палату Иркутской области за заключением о соответствии кандидатур на </w:t>
      </w:r>
      <w:r w:rsidR="00F93508" w:rsidRPr="001F32D9">
        <w:rPr>
          <w:rFonts w:ascii="Times New Roman" w:hAnsi="Times New Roman" w:cs="Times New Roman"/>
          <w:sz w:val="24"/>
          <w:szCs w:val="24"/>
        </w:rPr>
        <w:t xml:space="preserve">должность председателя Контрольно-счетной палаты </w:t>
      </w:r>
      <w:r w:rsidR="004B0389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93508" w:rsidRPr="001F32D9">
        <w:rPr>
          <w:rFonts w:ascii="Times New Roman" w:hAnsi="Times New Roman" w:cs="Times New Roman"/>
          <w:sz w:val="24"/>
          <w:szCs w:val="24"/>
        </w:rPr>
        <w:t xml:space="preserve"> квалификационным требованиям, установленным статьей 7 Федерального закона от 7 февраля 2011 года №</w:t>
      </w:r>
      <w:r w:rsidR="00BB53D5" w:rsidRPr="001F32D9">
        <w:rPr>
          <w:rFonts w:ascii="Times New Roman" w:hAnsi="Times New Roman" w:cs="Times New Roman"/>
          <w:sz w:val="24"/>
          <w:szCs w:val="24"/>
        </w:rPr>
        <w:t xml:space="preserve"> </w:t>
      </w:r>
      <w:r w:rsidR="00F93508" w:rsidRPr="001F32D9">
        <w:rPr>
          <w:rFonts w:ascii="Times New Roman" w:hAnsi="Times New Roman" w:cs="Times New Roman"/>
          <w:sz w:val="24"/>
          <w:szCs w:val="24"/>
        </w:rPr>
        <w:t>6-ФЗ «</w:t>
      </w:r>
      <w:r w:rsidR="001F32D9" w:rsidRPr="001F32D9">
        <w:rPr>
          <w:rFonts w:ascii="Times New Roman" w:hAnsi="Times New Roman" w:cs="Times New Roman"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F93508" w:rsidRPr="001F32D9">
        <w:rPr>
          <w:rFonts w:ascii="Times New Roman" w:hAnsi="Times New Roman" w:cs="Times New Roman"/>
          <w:sz w:val="24"/>
          <w:szCs w:val="24"/>
        </w:rPr>
        <w:t>».</w:t>
      </w:r>
    </w:p>
    <w:p w:rsidR="0085128F" w:rsidRPr="00CF068D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5128F" w:rsidRPr="001F32D9">
        <w:rPr>
          <w:rFonts w:ascii="Times New Roman" w:hAnsi="Times New Roman" w:cs="Times New Roman"/>
          <w:sz w:val="24"/>
          <w:szCs w:val="24"/>
        </w:rPr>
        <w:t>. Предлож</w:t>
      </w:r>
      <w:r w:rsidR="00BB53D5" w:rsidRPr="001F32D9">
        <w:rPr>
          <w:rFonts w:ascii="Times New Roman" w:hAnsi="Times New Roman" w:cs="Times New Roman"/>
          <w:sz w:val="24"/>
          <w:szCs w:val="24"/>
        </w:rPr>
        <w:t xml:space="preserve">ения о кандидатурах на должность председателя </w:t>
      </w:r>
      <w:r w:rsidR="0085128F" w:rsidRPr="001F32D9">
        <w:rPr>
          <w:rFonts w:ascii="Times New Roman" w:hAnsi="Times New Roman" w:cs="Times New Roman"/>
          <w:sz w:val="24"/>
          <w:szCs w:val="24"/>
        </w:rPr>
        <w:t>Контрольно</w:t>
      </w:r>
      <w:r w:rsidR="005E48ED">
        <w:rPr>
          <w:rFonts w:ascii="Times New Roman" w:hAnsi="Times New Roman" w:cs="Times New Roman"/>
          <w:sz w:val="24"/>
          <w:szCs w:val="24"/>
        </w:rPr>
        <w:t xml:space="preserve">-счетной палаты, аудитора Контрольно-счетной палаты </w:t>
      </w:r>
      <w:r w:rsidR="0085128F" w:rsidRPr="00CF068D">
        <w:rPr>
          <w:rFonts w:ascii="Times New Roman" w:hAnsi="Times New Roman" w:cs="Times New Roman"/>
          <w:sz w:val="24"/>
          <w:szCs w:val="24"/>
        </w:rPr>
        <w:t>вносятся в письменной форме с указанием следующих сведений о кандидатуре на соответствующую должность: фамилия, имя, отчество, гражданство, дата рождения, образование, стаж м</w:t>
      </w:r>
      <w:r w:rsidR="00A67E28">
        <w:rPr>
          <w:rFonts w:ascii="Times New Roman" w:hAnsi="Times New Roman" w:cs="Times New Roman"/>
          <w:sz w:val="24"/>
          <w:szCs w:val="24"/>
        </w:rPr>
        <w:t xml:space="preserve">униципальной (государственной) </w:t>
      </w:r>
      <w:r w:rsidR="0085128F" w:rsidRPr="00CF068D">
        <w:rPr>
          <w:rFonts w:ascii="Times New Roman" w:hAnsi="Times New Roman" w:cs="Times New Roman"/>
          <w:sz w:val="24"/>
          <w:szCs w:val="24"/>
        </w:rPr>
        <w:t>службы и (или) стаж работы по специальности.</w:t>
      </w:r>
    </w:p>
    <w:p w:rsidR="0085128F" w:rsidRPr="00CF068D" w:rsidRDefault="0085128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68D">
        <w:rPr>
          <w:rFonts w:ascii="Times New Roman" w:hAnsi="Times New Roman" w:cs="Times New Roman"/>
          <w:sz w:val="24"/>
          <w:szCs w:val="24"/>
        </w:rPr>
        <w:t>К предложениям о кандидат</w:t>
      </w:r>
      <w:r w:rsidR="00BB53D5">
        <w:rPr>
          <w:rFonts w:ascii="Times New Roman" w:hAnsi="Times New Roman" w:cs="Times New Roman"/>
          <w:sz w:val="24"/>
          <w:szCs w:val="24"/>
        </w:rPr>
        <w:t xml:space="preserve">урах на должность председателя </w:t>
      </w:r>
      <w:r w:rsidRPr="00CF068D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5E48ED">
        <w:rPr>
          <w:rFonts w:ascii="Times New Roman" w:hAnsi="Times New Roman" w:cs="Times New Roman"/>
          <w:sz w:val="24"/>
          <w:szCs w:val="24"/>
        </w:rPr>
        <w:t xml:space="preserve">, аудитора Контрольно-счетной палаты </w:t>
      </w:r>
      <w:r w:rsidRPr="00CF068D">
        <w:rPr>
          <w:rFonts w:ascii="Times New Roman" w:hAnsi="Times New Roman" w:cs="Times New Roman"/>
          <w:sz w:val="24"/>
          <w:szCs w:val="24"/>
        </w:rPr>
        <w:t>прилагаются документы, подтверждающие соответствие предлагаемых кандидатур требованиям, предусмотренным статьей 6 настоящего Положения.</w:t>
      </w:r>
    </w:p>
    <w:p w:rsidR="0085128F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67E28" w:rsidRPr="003F309C">
        <w:rPr>
          <w:rFonts w:ascii="Times New Roman" w:hAnsi="Times New Roman" w:cs="Times New Roman"/>
          <w:sz w:val="24"/>
          <w:szCs w:val="24"/>
        </w:rPr>
        <w:t>. Предложения</w:t>
      </w:r>
      <w:r w:rsidR="0085128F" w:rsidRPr="003F309C">
        <w:rPr>
          <w:rFonts w:ascii="Times New Roman" w:hAnsi="Times New Roman" w:cs="Times New Roman"/>
          <w:sz w:val="24"/>
          <w:szCs w:val="24"/>
        </w:rPr>
        <w:t xml:space="preserve"> о кандидат</w:t>
      </w:r>
      <w:r w:rsidR="00BB53D5" w:rsidRPr="003F309C">
        <w:rPr>
          <w:rFonts w:ascii="Times New Roman" w:hAnsi="Times New Roman" w:cs="Times New Roman"/>
          <w:sz w:val="24"/>
          <w:szCs w:val="24"/>
        </w:rPr>
        <w:t xml:space="preserve">урах на должность 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="0085128F"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5E48ED" w:rsidRPr="00C11C8C">
        <w:rPr>
          <w:rFonts w:ascii="Times New Roman" w:hAnsi="Times New Roman" w:cs="Times New Roman"/>
          <w:sz w:val="24"/>
          <w:szCs w:val="24"/>
        </w:rPr>
        <w:t>, аудитора Контрольно-счетной палаты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со дня поступления в Думу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5E48ED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направляется председателем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5E48ED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в </w:t>
      </w:r>
      <w:r w:rsidR="004024A8" w:rsidRPr="00C11C8C">
        <w:rPr>
          <w:rFonts w:ascii="Times New Roman" w:hAnsi="Times New Roman" w:cs="Times New Roman"/>
          <w:sz w:val="24"/>
          <w:szCs w:val="24"/>
        </w:rPr>
        <w:t>Комитет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по мандатам, регламенту и депутатской этике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5E48ED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 </w:t>
      </w:r>
      <w:r w:rsidR="0085128F" w:rsidRPr="00C11C8C">
        <w:rPr>
          <w:rFonts w:ascii="Times New Roman" w:hAnsi="Times New Roman" w:cs="Times New Roman"/>
          <w:sz w:val="24"/>
          <w:szCs w:val="24"/>
        </w:rPr>
        <w:t>для дачи заключения о соответствии предлагаемых кандидату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р требованиям, предусмотренным </w:t>
      </w:r>
      <w:r w:rsidR="00BB53D5" w:rsidRPr="00C11C8C">
        <w:rPr>
          <w:rFonts w:ascii="Times New Roman" w:hAnsi="Times New Roman" w:cs="Times New Roman"/>
          <w:bCs/>
          <w:sz w:val="24"/>
          <w:szCs w:val="24"/>
        </w:rPr>
        <w:t>статьей</w:t>
      </w:r>
      <w:r w:rsidR="0085128F" w:rsidRPr="00C11C8C">
        <w:rPr>
          <w:rFonts w:ascii="Times New Roman" w:hAnsi="Times New Roman" w:cs="Times New Roman"/>
          <w:bCs/>
          <w:sz w:val="24"/>
          <w:szCs w:val="24"/>
        </w:rPr>
        <w:t xml:space="preserve"> 6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настоящего Положения. </w:t>
      </w:r>
    </w:p>
    <w:p w:rsidR="0085128F" w:rsidRPr="00C11C8C" w:rsidRDefault="0085128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Заключение </w:t>
      </w:r>
      <w:r w:rsidR="004024A8" w:rsidRPr="00C11C8C">
        <w:rPr>
          <w:rFonts w:ascii="Times New Roman" w:hAnsi="Times New Roman" w:cs="Times New Roman"/>
          <w:sz w:val="24"/>
          <w:szCs w:val="24"/>
        </w:rPr>
        <w:t>Комитета</w:t>
      </w:r>
      <w:r w:rsidRPr="00C11C8C">
        <w:rPr>
          <w:rFonts w:ascii="Times New Roman" w:hAnsi="Times New Roman" w:cs="Times New Roman"/>
          <w:sz w:val="24"/>
          <w:szCs w:val="24"/>
        </w:rPr>
        <w:t xml:space="preserve"> по мандатам, регламенту и депутатской этике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5E48ED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предусмотренное настоящей частью, представляется в Думу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3342BB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Pr="00C11C8C">
        <w:rPr>
          <w:rFonts w:ascii="Times New Roman" w:hAnsi="Times New Roman" w:cs="Times New Roman"/>
          <w:sz w:val="24"/>
          <w:szCs w:val="24"/>
        </w:rPr>
        <w:t>в течение 10 календарных дней со дня получения соответствующего предложения.</w:t>
      </w:r>
    </w:p>
    <w:p w:rsidR="0085128F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</w:t>
      </w:r>
      <w:r w:rsidR="0085128F" w:rsidRPr="00C11C8C">
        <w:rPr>
          <w:rFonts w:ascii="Times New Roman" w:hAnsi="Times New Roman" w:cs="Times New Roman"/>
          <w:sz w:val="24"/>
          <w:szCs w:val="24"/>
        </w:rPr>
        <w:t>. Предложения о кандидат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урах на должность председателя </w:t>
      </w:r>
      <w:r w:rsidR="0085128F"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3342BB" w:rsidRPr="00C11C8C">
        <w:rPr>
          <w:rFonts w:ascii="Times New Roman" w:hAnsi="Times New Roman" w:cs="Times New Roman"/>
          <w:sz w:val="24"/>
          <w:szCs w:val="24"/>
        </w:rPr>
        <w:t>, аудитора Контрольно-счетной палаты</w:t>
      </w:r>
      <w:r w:rsidR="0085128F" w:rsidRPr="00C11C8C">
        <w:rPr>
          <w:rFonts w:ascii="Times New Roman" w:hAnsi="Times New Roman" w:cs="Times New Roman"/>
          <w:sz w:val="24"/>
          <w:szCs w:val="24"/>
        </w:rPr>
        <w:t>, рассматриваются на ближай</w:t>
      </w:r>
      <w:r w:rsidR="00A34534" w:rsidRPr="00C11C8C">
        <w:rPr>
          <w:rFonts w:ascii="Times New Roman" w:hAnsi="Times New Roman" w:cs="Times New Roman"/>
          <w:sz w:val="24"/>
          <w:szCs w:val="24"/>
        </w:rPr>
        <w:t xml:space="preserve">шем очередном или внеочередном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заседании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3342BB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области,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созываемом в порядке и сроки, установленные </w:t>
      </w:r>
      <w:hyperlink r:id="rId10" w:history="1">
        <w:r w:rsidR="0085128F" w:rsidRPr="00C11C8C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bookmarkStart w:id="1" w:name="_GoBack"/>
      <w:bookmarkEnd w:id="1"/>
      <w:r w:rsidR="0085128F" w:rsidRPr="00C11C8C">
        <w:rPr>
          <w:rFonts w:ascii="Times New Roman" w:hAnsi="Times New Roman" w:cs="Times New Roman"/>
          <w:sz w:val="24"/>
          <w:szCs w:val="24"/>
        </w:rPr>
        <w:t xml:space="preserve">образования «Тайшетский муниципальный </w:t>
      </w:r>
      <w:r w:rsidR="00FB4B7F" w:rsidRPr="00C11C8C">
        <w:rPr>
          <w:rFonts w:ascii="Times New Roman" w:hAnsi="Times New Roman" w:cs="Times New Roman"/>
          <w:sz w:val="24"/>
          <w:szCs w:val="24"/>
        </w:rPr>
        <w:t xml:space="preserve">округ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области», </w:t>
      </w:r>
      <w:hyperlink r:id="rId11" w:history="1">
        <w:r w:rsidR="0085128F" w:rsidRPr="00C11C8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3342BB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128F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7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. Председатель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3342BB" w:rsidRPr="00C11C8C">
        <w:rPr>
          <w:rFonts w:ascii="Times New Roman" w:hAnsi="Times New Roman" w:cs="Times New Roman"/>
          <w:sz w:val="24"/>
          <w:szCs w:val="24"/>
        </w:rPr>
        <w:t xml:space="preserve">и аудитор Контрольно-счетной палаты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назначается на должность в индивидуальном порядке </w:t>
      </w:r>
      <w:r w:rsidR="00D66D7E" w:rsidRPr="00C11C8C">
        <w:rPr>
          <w:rFonts w:ascii="Times New Roman" w:hAnsi="Times New Roman" w:cs="Times New Roman"/>
          <w:sz w:val="24"/>
          <w:szCs w:val="24"/>
        </w:rPr>
        <w:t>открытым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голосованием. </w:t>
      </w:r>
    </w:p>
    <w:p w:rsidR="0085128F" w:rsidRPr="00C11C8C" w:rsidRDefault="0085128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Представление кандид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атур на должность председателя </w:t>
      </w:r>
      <w:r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3342BB" w:rsidRPr="00C11C8C">
        <w:rPr>
          <w:rFonts w:ascii="Times New Roman" w:hAnsi="Times New Roman" w:cs="Times New Roman"/>
          <w:sz w:val="24"/>
          <w:szCs w:val="24"/>
        </w:rPr>
        <w:t>, аудитора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 осуществляется в их присутствии лицами, внесшими их кандидатуру на рассмотрение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3342BB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85128F" w:rsidRPr="00C11C8C" w:rsidRDefault="00BB53D5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Все кандидатуры </w:t>
      </w:r>
      <w:r w:rsidR="0085128F" w:rsidRPr="00C11C8C">
        <w:rPr>
          <w:rFonts w:ascii="Times New Roman" w:hAnsi="Times New Roman" w:cs="Times New Roman"/>
          <w:sz w:val="24"/>
          <w:szCs w:val="24"/>
        </w:rPr>
        <w:t>после их пред</w:t>
      </w:r>
      <w:r w:rsidR="003342BB" w:rsidRPr="00C11C8C">
        <w:rPr>
          <w:rFonts w:ascii="Times New Roman" w:hAnsi="Times New Roman" w:cs="Times New Roman"/>
          <w:sz w:val="24"/>
          <w:szCs w:val="24"/>
        </w:rPr>
        <w:t>ставления включаются в бюллетени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для </w:t>
      </w:r>
      <w:r w:rsidR="0048145F" w:rsidRPr="00C11C8C">
        <w:rPr>
          <w:rFonts w:ascii="Times New Roman" w:hAnsi="Times New Roman" w:cs="Times New Roman"/>
          <w:sz w:val="24"/>
          <w:szCs w:val="24"/>
        </w:rPr>
        <w:t>открытого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 голосования на</w:t>
      </w:r>
      <w:r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85128F" w:rsidRPr="00C11C8C">
        <w:rPr>
          <w:rFonts w:ascii="Times New Roman" w:hAnsi="Times New Roman" w:cs="Times New Roman"/>
          <w:sz w:val="24"/>
          <w:szCs w:val="24"/>
        </w:rPr>
        <w:t>должность</w:t>
      </w:r>
      <w:r w:rsidRPr="00C11C8C">
        <w:rPr>
          <w:rFonts w:ascii="Times New Roman" w:hAnsi="Times New Roman" w:cs="Times New Roman"/>
          <w:sz w:val="24"/>
          <w:szCs w:val="24"/>
        </w:rPr>
        <w:t xml:space="preserve"> председателя</w:t>
      </w:r>
      <w:r w:rsidR="00092F0E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96283B" w:rsidRPr="00C11C8C">
        <w:rPr>
          <w:rFonts w:ascii="Times New Roman" w:hAnsi="Times New Roman" w:cs="Times New Roman"/>
          <w:sz w:val="24"/>
          <w:szCs w:val="24"/>
        </w:rPr>
        <w:t>Контрольно-счетной палаты, аудитора Контрольно-счетной палаты.</w:t>
      </w:r>
    </w:p>
    <w:p w:rsidR="003F1D60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8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. </w:t>
      </w:r>
      <w:r w:rsidR="003F1D60" w:rsidRPr="00C11C8C">
        <w:rPr>
          <w:rFonts w:ascii="Times New Roman" w:hAnsi="Times New Roman" w:cs="Times New Roman"/>
          <w:sz w:val="24"/>
          <w:szCs w:val="24"/>
        </w:rPr>
        <w:t>Кандидат считается избранным на должность, если в результате голосования он получил большинство голосов от установленного Уставом муниципального образования «Тайшетский муниципальный округ Иркутской области» числа депутатов Думы Тайшетского муниципального округа Иркутской области.</w:t>
      </w:r>
    </w:p>
    <w:p w:rsidR="0085128F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9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. 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Если при голосовании кандидат не был избран,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процедура выборов повторяется на следующем заседании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E05E8A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, начиная с внесения </w:t>
      </w:r>
      <w:r w:rsidR="0085128F" w:rsidRPr="00C11C8C">
        <w:rPr>
          <w:rFonts w:ascii="Times New Roman" w:hAnsi="Times New Roman" w:cs="Times New Roman"/>
          <w:sz w:val="24"/>
          <w:szCs w:val="24"/>
        </w:rPr>
        <w:t>кандидатур в порядке, установленном настоящей статьей.</w:t>
      </w:r>
    </w:p>
    <w:p w:rsidR="0085128F" w:rsidRPr="00C11C8C" w:rsidRDefault="0085128F" w:rsidP="0000506D">
      <w:pPr>
        <w:pStyle w:val="ConsNormal"/>
        <w:tabs>
          <w:tab w:val="left" w:pos="339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11C8C">
        <w:rPr>
          <w:rFonts w:ascii="Times New Roman" w:hAnsi="Times New Roman"/>
          <w:sz w:val="24"/>
          <w:szCs w:val="24"/>
        </w:rPr>
        <w:t xml:space="preserve">При повторном выдвижении могут быть предложены те же либо новые кандидатуры. </w:t>
      </w:r>
    </w:p>
    <w:p w:rsidR="0085128F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10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. </w:t>
      </w:r>
      <w:r w:rsidR="0085128F" w:rsidRPr="00C11C8C">
        <w:rPr>
          <w:rFonts w:ascii="Times New Roman" w:hAnsi="Times New Roman" w:cs="Times New Roman"/>
          <w:sz w:val="24"/>
          <w:szCs w:val="24"/>
        </w:rPr>
        <w:t>Назнач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ение на должность председателя </w:t>
      </w:r>
      <w:r w:rsidR="0085128F"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E05E8A" w:rsidRPr="00C11C8C">
        <w:rPr>
          <w:rFonts w:ascii="Times New Roman" w:hAnsi="Times New Roman" w:cs="Times New Roman"/>
          <w:sz w:val="24"/>
          <w:szCs w:val="24"/>
        </w:rPr>
        <w:t xml:space="preserve">, аудитора Контрольно-счетной палаты 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оформляется решением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5128F" w:rsidRPr="00C11C8C">
        <w:rPr>
          <w:rFonts w:ascii="Times New Roman" w:hAnsi="Times New Roman" w:cs="Times New Roman"/>
          <w:sz w:val="24"/>
          <w:szCs w:val="24"/>
        </w:rPr>
        <w:t xml:space="preserve">, принимаемым </w:t>
      </w:r>
      <w:r w:rsidR="004024A8" w:rsidRPr="00C11C8C">
        <w:rPr>
          <w:rFonts w:ascii="Times New Roman" w:hAnsi="Times New Roman" w:cs="Times New Roman"/>
          <w:sz w:val="24"/>
          <w:szCs w:val="24"/>
        </w:rPr>
        <w:t>по итогам голосования</w:t>
      </w:r>
      <w:r w:rsidR="0085128F" w:rsidRPr="00C11C8C">
        <w:rPr>
          <w:rFonts w:ascii="Times New Roman" w:hAnsi="Times New Roman" w:cs="Times New Roman"/>
          <w:sz w:val="24"/>
          <w:szCs w:val="24"/>
        </w:rPr>
        <w:t>.</w:t>
      </w:r>
    </w:p>
    <w:p w:rsidR="004C391C" w:rsidRPr="00C11C8C" w:rsidRDefault="0048145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11</w:t>
      </w:r>
      <w:r w:rsidR="004C391C" w:rsidRPr="00C11C8C">
        <w:rPr>
          <w:rFonts w:ascii="Times New Roman" w:hAnsi="Times New Roman" w:cs="Times New Roman"/>
          <w:sz w:val="24"/>
          <w:szCs w:val="24"/>
        </w:rPr>
        <w:t>. Предельный возраст пребывания в должности</w:t>
      </w:r>
      <w:r w:rsidR="004C391C" w:rsidRPr="00C11C8C">
        <w:rPr>
          <w:rFonts w:ascii="Times New Roman" w:hAnsi="Times New Roman" w:cs="Times New Roman"/>
          <w:bCs/>
          <w:sz w:val="24"/>
          <w:szCs w:val="24"/>
        </w:rPr>
        <w:t xml:space="preserve"> председателя Контрольно-счетной палаты</w:t>
      </w:r>
      <w:r w:rsidR="00E05E8A" w:rsidRPr="00C11C8C">
        <w:rPr>
          <w:rFonts w:ascii="Times New Roman" w:hAnsi="Times New Roman" w:cs="Times New Roman"/>
          <w:bCs/>
          <w:sz w:val="24"/>
          <w:szCs w:val="24"/>
        </w:rPr>
        <w:t xml:space="preserve">, аудитора Контрольно-счетной палаты </w:t>
      </w:r>
      <w:r w:rsidR="0018422D" w:rsidRPr="00C11C8C">
        <w:rPr>
          <w:rFonts w:ascii="Times New Roman" w:hAnsi="Times New Roman" w:cs="Times New Roman"/>
          <w:bCs/>
          <w:sz w:val="24"/>
          <w:szCs w:val="24"/>
        </w:rPr>
        <w:t>составляет 65 лет.</w:t>
      </w:r>
    </w:p>
    <w:p w:rsidR="004C391C" w:rsidRPr="00C11C8C" w:rsidRDefault="004C391C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0"/>
        </w:rPr>
      </w:pPr>
    </w:p>
    <w:p w:rsidR="008A5F9D" w:rsidRPr="00C11C8C" w:rsidRDefault="008A5F9D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11C8C">
        <w:rPr>
          <w:rFonts w:ascii="Times New Roman" w:hAnsi="Times New Roman" w:cs="Times New Roman"/>
          <w:sz w:val="24"/>
          <w:szCs w:val="24"/>
        </w:rPr>
        <w:t>6. Требования к кандидатурам на должность пред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седателя </w:t>
      </w: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B06B6C" w:rsidRPr="00C11C8C">
        <w:rPr>
          <w:rFonts w:ascii="Times New Roman" w:hAnsi="Times New Roman" w:cs="Times New Roman"/>
          <w:sz w:val="24"/>
          <w:szCs w:val="24"/>
        </w:rPr>
        <w:t>, аудитора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BB53D5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1. На должность председателя </w:t>
      </w:r>
      <w:r w:rsidR="00527FEC" w:rsidRPr="00C11C8C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r w:rsidR="00872889" w:rsidRPr="00C11C8C">
        <w:rPr>
          <w:rFonts w:ascii="Times New Roman" w:hAnsi="Times New Roman" w:cs="Times New Roman"/>
          <w:sz w:val="24"/>
          <w:szCs w:val="24"/>
        </w:rPr>
        <w:t xml:space="preserve">и аудитора Контрольно-счетной палаты </w:t>
      </w:r>
      <w:r w:rsidR="00527FEC" w:rsidRPr="00C11C8C">
        <w:rPr>
          <w:rFonts w:ascii="Times New Roman" w:hAnsi="Times New Roman" w:cs="Times New Roman"/>
          <w:sz w:val="24"/>
          <w:szCs w:val="24"/>
        </w:rPr>
        <w:t>назначаются граждане Российской Федерации, соответствующие следующим квалификационным требованиям: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4"/>
      <w:bookmarkEnd w:id="2"/>
      <w:r w:rsidRPr="00C11C8C">
        <w:rPr>
          <w:rFonts w:ascii="Times New Roman" w:hAnsi="Times New Roman" w:cs="Times New Roman"/>
          <w:sz w:val="24"/>
          <w:szCs w:val="24"/>
        </w:rPr>
        <w:t>1) наличие высшего образования;</w:t>
      </w:r>
    </w:p>
    <w:p w:rsidR="00A67E28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2) 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A67E28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3) 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12" w:history="1">
        <w:r w:rsidR="00A67E28" w:rsidRPr="00C11C8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A67E28" w:rsidRPr="00C11C8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Гражданин Российской Федерации не может быть назн</w:t>
      </w:r>
      <w:r w:rsidR="00BB53D5" w:rsidRPr="00C11C8C">
        <w:rPr>
          <w:rFonts w:ascii="Times New Roman" w:hAnsi="Times New Roman" w:cs="Times New Roman"/>
          <w:sz w:val="24"/>
          <w:szCs w:val="24"/>
        </w:rPr>
        <w:t>ачен на должность председателя Контрольно-счетной палаты</w:t>
      </w:r>
      <w:r w:rsidR="00872889" w:rsidRPr="00C11C8C">
        <w:rPr>
          <w:rFonts w:ascii="Times New Roman" w:hAnsi="Times New Roman" w:cs="Times New Roman"/>
          <w:sz w:val="24"/>
          <w:szCs w:val="24"/>
        </w:rPr>
        <w:t>, ауд</w:t>
      </w:r>
      <w:r w:rsidR="0000506D" w:rsidRPr="00C11C8C">
        <w:rPr>
          <w:rFonts w:ascii="Times New Roman" w:hAnsi="Times New Roman" w:cs="Times New Roman"/>
          <w:sz w:val="24"/>
          <w:szCs w:val="24"/>
        </w:rPr>
        <w:t>итора Контрольно-счетной палаты</w:t>
      </w:r>
      <w:r w:rsidR="00BB53D5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Pr="00C11C8C">
        <w:rPr>
          <w:rFonts w:ascii="Times New Roman" w:hAnsi="Times New Roman" w:cs="Times New Roman"/>
          <w:sz w:val="24"/>
          <w:szCs w:val="24"/>
        </w:rPr>
        <w:t>в случае: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2"/>
      <w:bookmarkEnd w:id="3"/>
      <w:r w:rsidRPr="00C11C8C">
        <w:rPr>
          <w:rFonts w:ascii="Times New Roman" w:hAnsi="Times New Roman" w:cs="Times New Roman"/>
          <w:sz w:val="24"/>
          <w:szCs w:val="24"/>
        </w:rPr>
        <w:t>1) наличия у него неснятой или непогашенной судимости;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2) признания его недееспособным или ограниченно дееспособным решением суда, вступившим в законную силу;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3) 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4) 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5) наличия оснований, предусмотренных пунктом 3 настоящей статьи.</w:t>
      </w:r>
    </w:p>
    <w:p w:rsidR="004C391C" w:rsidRPr="00C11C8C" w:rsidRDefault="004C391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6) </w:t>
      </w:r>
      <w:r w:rsidR="00872889" w:rsidRPr="00C11C8C">
        <w:rPr>
          <w:rFonts w:ascii="Times New Roman" w:hAnsi="Times New Roman" w:cs="Times New Roman"/>
          <w:sz w:val="24"/>
          <w:szCs w:val="24"/>
        </w:rPr>
        <w:t>д</w:t>
      </w:r>
      <w:r w:rsidR="001F3DAA" w:rsidRPr="00C11C8C">
        <w:rPr>
          <w:rFonts w:ascii="Times New Roman" w:hAnsi="Times New Roman" w:cs="Times New Roman"/>
          <w:sz w:val="24"/>
          <w:szCs w:val="24"/>
        </w:rPr>
        <w:t>остижения им предельного возраста пребывания в должности.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Председатель Ко</w:t>
      </w:r>
      <w:r w:rsidR="00092F0E" w:rsidRPr="00C11C8C">
        <w:rPr>
          <w:rFonts w:ascii="Times New Roman" w:hAnsi="Times New Roman" w:cs="Times New Roman"/>
          <w:sz w:val="24"/>
          <w:szCs w:val="24"/>
        </w:rPr>
        <w:t>нтрольно-счетной палаты</w:t>
      </w:r>
      <w:r w:rsidR="00872889" w:rsidRPr="00C11C8C">
        <w:rPr>
          <w:rFonts w:ascii="Times New Roman" w:hAnsi="Times New Roman" w:cs="Times New Roman"/>
          <w:sz w:val="24"/>
          <w:szCs w:val="24"/>
        </w:rPr>
        <w:t>, аудитор Контрольно-счетной палаты</w:t>
      </w:r>
      <w:r w:rsidR="00092F0E" w:rsidRPr="00C11C8C">
        <w:rPr>
          <w:rFonts w:ascii="Times New Roman" w:hAnsi="Times New Roman" w:cs="Times New Roman"/>
          <w:sz w:val="24"/>
          <w:szCs w:val="24"/>
        </w:rPr>
        <w:t xml:space="preserve"> не может</w:t>
      </w:r>
      <w:r w:rsidRPr="00C11C8C">
        <w:rPr>
          <w:rFonts w:ascii="Times New Roman" w:hAnsi="Times New Roman" w:cs="Times New Roman"/>
          <w:sz w:val="24"/>
          <w:szCs w:val="24"/>
        </w:rPr>
        <w:t xml:space="preserve"> состоять в близком родстве или свойстве (родители, супруги, дети, братья, сестры, а также братья, сестры, родители, дети супругов и супруги детей) с мэром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72889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председателем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872889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, руководителями судебных и правоохранительных органов, расположенных на территории муниципального образования «Тайшетский </w:t>
      </w:r>
      <w:r w:rsidR="00872889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».</w:t>
      </w:r>
    </w:p>
    <w:p w:rsidR="00527FEC" w:rsidRPr="00C11C8C" w:rsidRDefault="00092F0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4. Председатель </w:t>
      </w:r>
      <w:r w:rsidR="00527FEC" w:rsidRPr="00C11C8C">
        <w:rPr>
          <w:rFonts w:ascii="Times New Roman" w:hAnsi="Times New Roman" w:cs="Times New Roman"/>
          <w:sz w:val="24"/>
          <w:szCs w:val="24"/>
        </w:rPr>
        <w:t>Ко</w:t>
      </w:r>
      <w:r w:rsidRPr="00C11C8C">
        <w:rPr>
          <w:rFonts w:ascii="Times New Roman" w:hAnsi="Times New Roman" w:cs="Times New Roman"/>
          <w:sz w:val="24"/>
          <w:szCs w:val="24"/>
        </w:rPr>
        <w:t>нтрольно-счетной палаты</w:t>
      </w:r>
      <w:r w:rsidR="00872889" w:rsidRPr="00C11C8C">
        <w:rPr>
          <w:rFonts w:ascii="Times New Roman" w:hAnsi="Times New Roman" w:cs="Times New Roman"/>
          <w:sz w:val="24"/>
          <w:szCs w:val="24"/>
        </w:rPr>
        <w:t>, аудитор Контрольно-счетной палаты не могут</w:t>
      </w:r>
      <w:r w:rsidR="00527FEC" w:rsidRPr="00C11C8C">
        <w:rPr>
          <w:rFonts w:ascii="Times New Roman" w:hAnsi="Times New Roman" w:cs="Times New Roman"/>
          <w:sz w:val="24"/>
          <w:szCs w:val="24"/>
        </w:rPr>
        <w:t xml:space="preserve"> заниматься другой оплачиваемой деятельностью, кроме преподавательской, научно</w:t>
      </w:r>
      <w:r w:rsidRPr="00C11C8C">
        <w:rPr>
          <w:rFonts w:ascii="Times New Roman" w:hAnsi="Times New Roman" w:cs="Times New Roman"/>
          <w:sz w:val="24"/>
          <w:szCs w:val="24"/>
        </w:rPr>
        <w:t>й и иной творческой деятельностью</w:t>
      </w:r>
      <w:r w:rsidR="00527FEC" w:rsidRPr="00C11C8C">
        <w:rPr>
          <w:rFonts w:ascii="Times New Roman" w:hAnsi="Times New Roman" w:cs="Times New Roman"/>
          <w:sz w:val="24"/>
          <w:szCs w:val="24"/>
        </w:rPr>
        <w:t>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5. П</w:t>
      </w:r>
      <w:r w:rsidR="00092F0E" w:rsidRPr="00C11C8C">
        <w:rPr>
          <w:rFonts w:ascii="Times New Roman" w:hAnsi="Times New Roman" w:cs="Times New Roman"/>
          <w:sz w:val="24"/>
          <w:szCs w:val="24"/>
        </w:rPr>
        <w:t xml:space="preserve">редседатель </w:t>
      </w:r>
      <w:r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872889" w:rsidRPr="00C11C8C">
        <w:rPr>
          <w:rFonts w:ascii="Times New Roman" w:hAnsi="Times New Roman" w:cs="Times New Roman"/>
          <w:sz w:val="24"/>
          <w:szCs w:val="24"/>
        </w:rPr>
        <w:t>, аудитор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а также лица, претендующие на замещение </w:t>
      </w:r>
      <w:r w:rsidR="00872889" w:rsidRPr="00C11C8C">
        <w:rPr>
          <w:rFonts w:ascii="Times New Roman" w:hAnsi="Times New Roman" w:cs="Times New Roman"/>
          <w:sz w:val="24"/>
          <w:szCs w:val="24"/>
        </w:rPr>
        <w:t>указанных должностей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Иркутской области, муниципальными нормативными правовыми актами муниципального образования «Тайшетский </w:t>
      </w:r>
      <w:r w:rsidR="00872889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».</w:t>
      </w:r>
    </w:p>
    <w:p w:rsidR="001F3DAA" w:rsidRPr="00C11C8C" w:rsidRDefault="001F3DAA" w:rsidP="0000506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0"/>
        </w:rPr>
      </w:pPr>
    </w:p>
    <w:p w:rsidR="00527FEC" w:rsidRPr="00C11C8C" w:rsidRDefault="0018422D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11C8C">
        <w:rPr>
          <w:rFonts w:ascii="Times New Roman" w:hAnsi="Times New Roman" w:cs="Times New Roman"/>
          <w:sz w:val="24"/>
          <w:szCs w:val="24"/>
        </w:rPr>
        <w:t>7. Гарантии статуса должностных лиц Контрольно-счетно</w:t>
      </w:r>
      <w:r w:rsidRPr="00C11C8C">
        <w:rPr>
          <w:rFonts w:ascii="Times New Roman" w:hAnsi="Times New Roman" w:cs="Times New Roman"/>
          <w:sz w:val="24"/>
          <w:szCs w:val="24"/>
        </w:rPr>
        <w:t>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Председатель</w:t>
      </w:r>
      <w:r w:rsidR="00AA0531" w:rsidRPr="00C11C8C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, </w:t>
      </w:r>
      <w:r w:rsidR="00AA0531" w:rsidRPr="00C11C8C">
        <w:rPr>
          <w:rFonts w:ascii="Times New Roman" w:hAnsi="Times New Roman" w:cs="Times New Roman"/>
          <w:sz w:val="24"/>
          <w:szCs w:val="24"/>
        </w:rPr>
        <w:t xml:space="preserve">аудитор Контрольно-счетной палаты, </w:t>
      </w:r>
      <w:r w:rsidR="00092F0E" w:rsidRPr="00C11C8C">
        <w:rPr>
          <w:rFonts w:ascii="Times New Roman" w:hAnsi="Times New Roman" w:cs="Times New Roman"/>
          <w:sz w:val="24"/>
          <w:szCs w:val="24"/>
        </w:rPr>
        <w:t xml:space="preserve">начальник инспекции </w:t>
      </w:r>
      <w:r w:rsidRPr="00C11C8C">
        <w:rPr>
          <w:rFonts w:ascii="Times New Roman" w:hAnsi="Times New Roman" w:cs="Times New Roman"/>
          <w:sz w:val="24"/>
          <w:szCs w:val="24"/>
        </w:rPr>
        <w:t>и инспекторы Контрольно-счетной палаты являются должностными лицами Контрольно-счетной палаты.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законодательством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4. Должностные </w:t>
      </w:r>
      <w:r w:rsidR="00092F0E" w:rsidRPr="00C11C8C">
        <w:rPr>
          <w:rFonts w:ascii="Times New Roman" w:hAnsi="Times New Roman" w:cs="Times New Roman"/>
          <w:sz w:val="24"/>
          <w:szCs w:val="24"/>
        </w:rPr>
        <w:t xml:space="preserve">лица Контрольно-счетной палаты </w:t>
      </w:r>
      <w:r w:rsidRPr="00C11C8C">
        <w:rPr>
          <w:rFonts w:ascii="Times New Roman" w:hAnsi="Times New Roman" w:cs="Times New Roman"/>
          <w:sz w:val="24"/>
          <w:szCs w:val="24"/>
        </w:rPr>
        <w:t>обладают гарантиями профессиональной независимости.</w:t>
      </w:r>
    </w:p>
    <w:p w:rsidR="00527FEC" w:rsidRPr="00C11C8C" w:rsidRDefault="00092F0E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48"/>
      <w:bookmarkEnd w:id="4"/>
      <w:r w:rsidRPr="00C11C8C">
        <w:rPr>
          <w:rFonts w:ascii="Times New Roman" w:hAnsi="Times New Roman" w:cs="Times New Roman"/>
          <w:sz w:val="24"/>
          <w:szCs w:val="24"/>
        </w:rPr>
        <w:t xml:space="preserve">5. Председатель </w:t>
      </w:r>
      <w:r w:rsidR="00527FEC"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  <w:r w:rsidR="00AA0531" w:rsidRPr="00C11C8C">
        <w:rPr>
          <w:rFonts w:ascii="Times New Roman" w:hAnsi="Times New Roman" w:cs="Times New Roman"/>
          <w:sz w:val="24"/>
          <w:szCs w:val="24"/>
        </w:rPr>
        <w:t>, ауд</w:t>
      </w:r>
      <w:r w:rsidR="0018422D" w:rsidRPr="00C11C8C">
        <w:rPr>
          <w:rFonts w:ascii="Times New Roman" w:hAnsi="Times New Roman" w:cs="Times New Roman"/>
          <w:sz w:val="24"/>
          <w:szCs w:val="24"/>
        </w:rPr>
        <w:t xml:space="preserve">итор Контрольно-счетной палаты </w:t>
      </w:r>
      <w:r w:rsidR="00AA0531" w:rsidRPr="00C11C8C">
        <w:rPr>
          <w:rFonts w:ascii="Times New Roman" w:hAnsi="Times New Roman" w:cs="Times New Roman"/>
          <w:sz w:val="24"/>
          <w:szCs w:val="24"/>
        </w:rPr>
        <w:t>досрочно освобождаю</w:t>
      </w:r>
      <w:r w:rsidR="00527FEC" w:rsidRPr="00C11C8C">
        <w:rPr>
          <w:rFonts w:ascii="Times New Roman" w:hAnsi="Times New Roman" w:cs="Times New Roman"/>
          <w:sz w:val="24"/>
          <w:szCs w:val="24"/>
        </w:rPr>
        <w:t xml:space="preserve">тся от должности на основании решения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527FEC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AA0531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527FEC" w:rsidRPr="00C11C8C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1) вступления в законную силу обвинительног</w:t>
      </w:r>
      <w:r w:rsidR="00092F0E" w:rsidRPr="00C11C8C">
        <w:rPr>
          <w:rFonts w:ascii="Times New Roman" w:hAnsi="Times New Roman" w:cs="Times New Roman"/>
          <w:sz w:val="24"/>
          <w:szCs w:val="24"/>
        </w:rPr>
        <w:t>о приговора суда в отношении него</w:t>
      </w:r>
      <w:r w:rsidRPr="00C11C8C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2) признания </w:t>
      </w:r>
      <w:r w:rsidR="00092F0E" w:rsidRPr="00C11C8C">
        <w:rPr>
          <w:rFonts w:ascii="Times New Roman" w:hAnsi="Times New Roman" w:cs="Times New Roman"/>
          <w:sz w:val="24"/>
          <w:szCs w:val="24"/>
        </w:rPr>
        <w:t>его недееспособным или ограниченно дееспособным</w:t>
      </w:r>
      <w:r w:rsidRPr="00C11C8C">
        <w:rPr>
          <w:rFonts w:ascii="Times New Roman" w:hAnsi="Times New Roman" w:cs="Times New Roman"/>
          <w:sz w:val="24"/>
          <w:szCs w:val="24"/>
        </w:rPr>
        <w:t xml:space="preserve"> вступившим в законную силу решением суда;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3) 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4) подачи письменного заявления об отставке;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5) 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представительного органа муниципального образования;</w:t>
      </w:r>
    </w:p>
    <w:p w:rsidR="001F3DAA" w:rsidRPr="00C11C8C" w:rsidRDefault="001F3DAA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6) достижения им предельного возраста пребывания в должности.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7) выявления обстоятельств, предусмотренных </w:t>
      </w:r>
      <w:hyperlink r:id="rId13" w:anchor="P124" w:history="1">
        <w:r w:rsidRPr="00C11C8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частями 2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anchor="P132" w:history="1">
        <w:r w:rsidRPr="00C11C8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3 статьи 6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8) несоблюдения ограничений, запретов, неисполнения обязанностей, которые установлены Федеральным законом от 25 декабря 2008 года № 273-ФЗ </w:t>
      </w:r>
      <w:r w:rsidR="00A34534" w:rsidRPr="00C11C8C">
        <w:rPr>
          <w:rFonts w:ascii="Times New Roman" w:hAnsi="Times New Roman" w:cs="Times New Roman"/>
          <w:sz w:val="24"/>
          <w:szCs w:val="24"/>
        </w:rPr>
        <w:t>«</w:t>
      </w:r>
      <w:r w:rsidRPr="00C11C8C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A34534" w:rsidRPr="00C11C8C">
        <w:rPr>
          <w:rFonts w:ascii="Times New Roman" w:hAnsi="Times New Roman" w:cs="Times New Roman"/>
          <w:sz w:val="24"/>
          <w:szCs w:val="24"/>
        </w:rPr>
        <w:t>»</w:t>
      </w:r>
      <w:r w:rsidRPr="00C11C8C">
        <w:rPr>
          <w:rFonts w:ascii="Times New Roman" w:hAnsi="Times New Roman" w:cs="Times New Roman"/>
          <w:sz w:val="24"/>
          <w:szCs w:val="24"/>
        </w:rPr>
        <w:t xml:space="preserve">, Федеральным законом от 3 декабря 2012 года № 230-ФЗ </w:t>
      </w:r>
      <w:r w:rsidR="00A34534" w:rsidRPr="00C11C8C">
        <w:rPr>
          <w:rFonts w:ascii="Times New Roman" w:hAnsi="Times New Roman" w:cs="Times New Roman"/>
          <w:sz w:val="24"/>
          <w:szCs w:val="24"/>
        </w:rPr>
        <w:t>«</w:t>
      </w:r>
      <w:r w:rsidRPr="00C11C8C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A34534" w:rsidRPr="00C11C8C">
        <w:rPr>
          <w:rFonts w:ascii="Times New Roman" w:hAnsi="Times New Roman" w:cs="Times New Roman"/>
          <w:sz w:val="24"/>
          <w:szCs w:val="24"/>
        </w:rPr>
        <w:t>»</w:t>
      </w:r>
      <w:r w:rsidRPr="00C11C8C">
        <w:rPr>
          <w:rFonts w:ascii="Times New Roman" w:hAnsi="Times New Roman" w:cs="Times New Roman"/>
          <w:sz w:val="24"/>
          <w:szCs w:val="24"/>
        </w:rPr>
        <w:t xml:space="preserve">, Федеральным законом от 7 мая 2013 года № 79-ФЗ </w:t>
      </w:r>
      <w:r w:rsidR="00A34534" w:rsidRPr="00C11C8C">
        <w:rPr>
          <w:rFonts w:ascii="Times New Roman" w:hAnsi="Times New Roman" w:cs="Times New Roman"/>
          <w:sz w:val="24"/>
          <w:szCs w:val="24"/>
        </w:rPr>
        <w:t>«</w:t>
      </w:r>
      <w:r w:rsidRPr="00C11C8C">
        <w:rPr>
          <w:rFonts w:ascii="Times New Roman" w:hAnsi="Times New Roman" w:cs="Times New Roman"/>
          <w:sz w:val="24"/>
          <w:szCs w:val="24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EF507F" w:rsidRPr="00C11C8C" w:rsidRDefault="00EF507F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6. Председатель Контрольно-счетной палаты</w:t>
      </w:r>
      <w:r w:rsidR="00AA0531" w:rsidRPr="00C11C8C">
        <w:rPr>
          <w:rFonts w:ascii="Times New Roman" w:hAnsi="Times New Roman" w:cs="Times New Roman"/>
          <w:sz w:val="24"/>
          <w:szCs w:val="24"/>
        </w:rPr>
        <w:t>, аудитор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AA0531" w:rsidRPr="00C11C8C">
        <w:rPr>
          <w:rFonts w:ascii="Times New Roman" w:hAnsi="Times New Roman" w:cs="Times New Roman"/>
          <w:sz w:val="24"/>
          <w:szCs w:val="24"/>
        </w:rPr>
        <w:t>освобождаю</w:t>
      </w:r>
      <w:r w:rsidRPr="00C11C8C">
        <w:rPr>
          <w:rFonts w:ascii="Times New Roman" w:hAnsi="Times New Roman" w:cs="Times New Roman"/>
          <w:sz w:val="24"/>
          <w:szCs w:val="24"/>
        </w:rPr>
        <w:t xml:space="preserve"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5" w:history="1">
        <w:r w:rsidRPr="00C11C8C">
          <w:rPr>
            <w:rFonts w:ascii="Times New Roman" w:hAnsi="Times New Roman" w:cs="Times New Roman"/>
            <w:sz w:val="24"/>
            <w:szCs w:val="24"/>
          </w:rPr>
          <w:t>частями 3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 w:history="1">
        <w:r w:rsidRPr="00C11C8C">
          <w:rPr>
            <w:rFonts w:ascii="Times New Roman" w:hAnsi="Times New Roman" w:cs="Times New Roman"/>
            <w:sz w:val="24"/>
            <w:szCs w:val="24"/>
          </w:rPr>
          <w:t>6 статьи 13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года </w:t>
      </w:r>
      <w:r w:rsidR="00A34534" w:rsidRPr="00C11C8C">
        <w:rPr>
          <w:rFonts w:ascii="Times New Roman" w:hAnsi="Times New Roman" w:cs="Times New Roman"/>
          <w:sz w:val="24"/>
          <w:szCs w:val="24"/>
        </w:rPr>
        <w:t>№</w:t>
      </w:r>
      <w:r w:rsidRPr="00C11C8C">
        <w:rPr>
          <w:rFonts w:ascii="Times New Roman" w:hAnsi="Times New Roman" w:cs="Times New Roman"/>
          <w:sz w:val="24"/>
          <w:szCs w:val="24"/>
        </w:rPr>
        <w:t xml:space="preserve"> 273-ФЗ </w:t>
      </w:r>
      <w:r w:rsidR="00A34534" w:rsidRPr="00C11C8C">
        <w:rPr>
          <w:rFonts w:ascii="Times New Roman" w:hAnsi="Times New Roman" w:cs="Times New Roman"/>
          <w:sz w:val="24"/>
          <w:szCs w:val="24"/>
        </w:rPr>
        <w:t>«</w:t>
      </w:r>
      <w:r w:rsidRPr="00C11C8C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A34534" w:rsidRPr="00C11C8C">
        <w:rPr>
          <w:rFonts w:ascii="Times New Roman" w:hAnsi="Times New Roman" w:cs="Times New Roman"/>
          <w:sz w:val="24"/>
          <w:szCs w:val="24"/>
        </w:rPr>
        <w:t>»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 8. Полномочия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Контрольно-счетная палата осуществляет следующие полномочия: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1) организация и осуществление контроля за законностью и эффективностью использования средств бюджета муниципального образования «Тайшетский </w:t>
      </w:r>
      <w:r w:rsidR="00F345F0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» (далее </w:t>
      </w:r>
      <w:r w:rsidR="00F345F0" w:rsidRPr="00C11C8C">
        <w:rPr>
          <w:rFonts w:ascii="Times New Roman" w:hAnsi="Times New Roman" w:cs="Times New Roman"/>
          <w:sz w:val="24"/>
          <w:szCs w:val="24"/>
        </w:rPr>
        <w:t>–</w:t>
      </w:r>
      <w:r w:rsidRPr="00C11C8C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округа)</w:t>
      </w:r>
      <w:r w:rsidRPr="00C11C8C">
        <w:rPr>
          <w:rFonts w:ascii="Times New Roman" w:hAnsi="Times New Roman" w:cs="Times New Roman"/>
          <w:sz w:val="24"/>
          <w:szCs w:val="24"/>
        </w:rPr>
        <w:t>, а также иных средств</w:t>
      </w:r>
      <w:r w:rsidR="00255B47" w:rsidRPr="00C11C8C">
        <w:rPr>
          <w:rFonts w:ascii="Times New Roman" w:hAnsi="Times New Roman" w:cs="Times New Roman"/>
          <w:sz w:val="24"/>
          <w:szCs w:val="24"/>
        </w:rPr>
        <w:t>,</w:t>
      </w:r>
      <w:r w:rsidRPr="00C11C8C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Российской Федерации;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2) экспертиза проектов бюджета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11C8C">
        <w:rPr>
          <w:rFonts w:ascii="Times New Roman" w:hAnsi="Times New Roman" w:cs="Times New Roman"/>
          <w:sz w:val="24"/>
          <w:szCs w:val="24"/>
        </w:rPr>
        <w:t>, проверка и анализ обоснованности его показателей;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3) внешняя проверка годового отчета об исполнении бюджета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11C8C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4) проведение аудита в сфере закупок товаров, работ и услуг в соответствии с Федеральным законом от 5 апреля 2013 года №44-ФЗ «О контрактной системе в сфере закупок товаров, работ, услуг для обеспечения государственных и муниципальных нужд»;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6) оценка эффективности предоставления налоговых и иных льгот и преимуществ, бюджетных кредитов за счет средств бюджета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C11C8C">
        <w:rPr>
          <w:rFonts w:ascii="Times New Roman" w:hAnsi="Times New Roman" w:cs="Times New Roman"/>
          <w:sz w:val="24"/>
          <w:szCs w:val="24"/>
        </w:rPr>
        <w:t>и имущества, находящегося в муниципальной собственности;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7) экспертиза проектов муниципальных правовых актов в части, касающейся расходных обязательств муниципального образования «Тайшетский </w:t>
      </w:r>
      <w:r w:rsidR="00F345F0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», экспертиза проектов муниципальных правовых актов, приводящих к изменению доходов бюджета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11C8C">
        <w:rPr>
          <w:rFonts w:ascii="Times New Roman" w:hAnsi="Times New Roman" w:cs="Times New Roman"/>
          <w:sz w:val="24"/>
          <w:szCs w:val="24"/>
        </w:rPr>
        <w:t>, а также муниципальных программ (проектов муниц</w:t>
      </w:r>
      <w:r w:rsidR="00F345F0" w:rsidRPr="00C11C8C">
        <w:rPr>
          <w:rFonts w:ascii="Times New Roman" w:hAnsi="Times New Roman" w:cs="Times New Roman"/>
          <w:sz w:val="24"/>
          <w:szCs w:val="24"/>
        </w:rPr>
        <w:t>ипальных программ)</w:t>
      </w:r>
      <w:r w:rsidRPr="00C11C8C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8) анализ и мониторинг бюджетного процесса в муниципальн</w:t>
      </w:r>
      <w:r w:rsidR="00F345F0" w:rsidRPr="00C11C8C">
        <w:rPr>
          <w:rFonts w:ascii="Times New Roman" w:hAnsi="Times New Roman" w:cs="Times New Roman"/>
          <w:sz w:val="24"/>
          <w:szCs w:val="24"/>
        </w:rPr>
        <w:t>ом образовании «Тайшетский 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9) проведение оперативного анализа исполнения и контроля за организацией исполнения бюджета 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C11C8C">
        <w:rPr>
          <w:rFonts w:ascii="Times New Roman" w:hAnsi="Times New Roman" w:cs="Times New Roman"/>
          <w:sz w:val="24"/>
          <w:szCs w:val="24"/>
        </w:rPr>
        <w:t>в текущем финансовом году, ежеквартальное представление информации о ходе исполнения бюджета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о результатах проведенных контрольных и экспертно-аналитических мероприятий в Думу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 </w:t>
      </w:r>
      <w:r w:rsidRPr="00C11C8C">
        <w:rPr>
          <w:rFonts w:ascii="Times New Roman" w:hAnsi="Times New Roman" w:cs="Times New Roman"/>
          <w:sz w:val="24"/>
          <w:szCs w:val="24"/>
        </w:rPr>
        <w:t xml:space="preserve">и мэру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F345F0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10) осуществление контроля за состоянием муниципального внутреннего и внешнего долга;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11) оценка реализуемости, рисков и результатов достижения целей социально-экономического развития муниципального образования «Тайшетский </w:t>
      </w:r>
      <w:r w:rsidR="00696C54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», предусмотренных документами стратегического планирования муниципального образования, в пределах компетенции Контрольно-счетной палаты; 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12) участие в пределах полномочий в мероприятиях, направленных на противодействие коррупции;</w:t>
      </w:r>
    </w:p>
    <w:p w:rsidR="00527FEC" w:rsidRPr="00C11C8C" w:rsidRDefault="00527FEC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13) иные полномочия в сфере внешнего муниципального финансового контроля, установленные Бюджетным кодексом Российской Федерации, федеральными законами, законами Иркутской области, Уставом муниципального образования «Тайшетский </w:t>
      </w:r>
      <w:r w:rsidR="003B6837" w:rsidRPr="00C11C8C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FB4B7F" w:rsidRPr="00C11C8C">
        <w:rPr>
          <w:rFonts w:ascii="Times New Roman" w:hAnsi="Times New Roman" w:cs="Times New Roman"/>
          <w:sz w:val="24"/>
          <w:szCs w:val="24"/>
        </w:rPr>
        <w:t>округ</w:t>
      </w:r>
      <w:r w:rsidR="003B6837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», нормативными правовыми актами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696C54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и </w:t>
      </w:r>
      <w:r w:rsidRPr="00C11C8C">
        <w:rPr>
          <w:rFonts w:ascii="Times New Roman" w:hAnsi="Times New Roman" w:cs="Times New Roman"/>
          <w:sz w:val="24"/>
          <w:szCs w:val="24"/>
        </w:rPr>
        <w:t>настоящим Положением.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Внешний муниципальный финансовый контроль осуществляется Контрольно-счетной палатой: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1) в отношении органов местного самоуправления и муниципальных органов, муниципальных учреждений и унитарных предприятий муниципального образования</w:t>
      </w:r>
      <w:r w:rsidR="00D63A23" w:rsidRPr="00C11C8C">
        <w:rPr>
          <w:rFonts w:ascii="Times New Roman" w:hAnsi="Times New Roman" w:cs="Times New Roman"/>
          <w:sz w:val="24"/>
          <w:szCs w:val="24"/>
        </w:rPr>
        <w:t xml:space="preserve"> «Тайшетский </w:t>
      </w:r>
      <w:r w:rsidR="00696C54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="00D63A23" w:rsidRPr="00C11C8C">
        <w:rPr>
          <w:rFonts w:ascii="Times New Roman" w:hAnsi="Times New Roman" w:cs="Times New Roman"/>
          <w:sz w:val="24"/>
          <w:szCs w:val="24"/>
        </w:rPr>
        <w:t>»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а также иных организаций, если они используют имущество, находящееся в муниципальной собственности </w:t>
      </w:r>
      <w:r w:rsidR="00696C54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Pr="00C11C8C">
        <w:rPr>
          <w:rFonts w:ascii="Times New Roman" w:hAnsi="Times New Roman" w:cs="Times New Roman"/>
          <w:sz w:val="24"/>
          <w:szCs w:val="24"/>
        </w:rPr>
        <w:t>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2) в отношении иных лиц в случаях, предусмотренных Бюджетным кодексом Российской Федерации и другими федеральными законами.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9. Формы осуществления Контрольно-счетным органом внешнего муниципального финансового контроля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Внешний муниципальный финансовый контроль осуществляе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тся Контрольно-счетной палатой </w:t>
      </w:r>
      <w:r w:rsidRPr="00C11C8C">
        <w:rPr>
          <w:rFonts w:ascii="Times New Roman" w:hAnsi="Times New Roman" w:cs="Times New Roman"/>
          <w:sz w:val="24"/>
          <w:szCs w:val="24"/>
        </w:rPr>
        <w:t>в форме контрольных или экспертно-аналитических мероприятий.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При проведении контрольного мероприятия Контрольно-счетной палатой составляется соответствующий акт (акты), который доводится до сведения руководителей проверяемых органов и организаций. На основании акта (актов)</w:t>
      </w:r>
      <w:r w:rsidR="003B6837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Pr="00C11C8C">
        <w:rPr>
          <w:rFonts w:ascii="Times New Roman" w:hAnsi="Times New Roman" w:cs="Times New Roman"/>
          <w:sz w:val="24"/>
          <w:szCs w:val="24"/>
        </w:rPr>
        <w:t>Контрольно-счетная палатой составляется отчет.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При проведении экспертно-аналитического мероприя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тия Контрольно-счетной палатой </w:t>
      </w:r>
      <w:r w:rsidRPr="00C11C8C">
        <w:rPr>
          <w:rFonts w:ascii="Times New Roman" w:hAnsi="Times New Roman" w:cs="Times New Roman"/>
          <w:sz w:val="24"/>
          <w:szCs w:val="24"/>
        </w:rPr>
        <w:t>составляются отчет или заключение.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10. Стандарты внешнего муниципального финансового контроля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1. Контрольно-счетная палата  при осуществлении внешнего муниципального финансового контроля руководствуется </w:t>
      </w:r>
      <w:hyperlink r:id="rId17" w:history="1">
        <w:r w:rsidRPr="00C11C8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Конституцией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законодательством Российской Федерации, законодательством Иркутской области, нормативными правовыми актами муниципального образования «Тайшетский </w:t>
      </w:r>
      <w:r w:rsidR="00C83A71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», а также стандартами внешнего муниципального финансового контроля.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общими требованиями, утвержденными Счетной палатой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4. Стандарты внешнего муниципального финансового контроля, утверждаемые Контрольно-счетной палатой, не могут противоречить законодательству Российской Федерации и законодательству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11. Планирование деятельности Контрольно-счетного органа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A67E28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</w:t>
      </w:r>
      <w:r w:rsidR="00A67E28" w:rsidRPr="00C11C8C">
        <w:rPr>
          <w:rFonts w:ascii="Times New Roman" w:hAnsi="Times New Roman" w:cs="Times New Roman"/>
          <w:sz w:val="24"/>
          <w:szCs w:val="24"/>
        </w:rPr>
        <w:t>Контрольно-счетная палата осуществляет свою деятельность на основе годового плана деятельности Контрольно-счетной палаты, который разрабатывается Контрольно-счетной палатой самостоятельно.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2. Планирование деятельности Контрольно-счетной палатой осуществляется с учетом результатов контрольных и экспертно-аналитических мероприятий, а также на основании поручений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предложений мэра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FA08CA" w:rsidRPr="00C11C8C" w:rsidRDefault="00A67E28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FA08CA" w:rsidRPr="00C11C8C">
        <w:rPr>
          <w:rFonts w:ascii="Times New Roman" w:hAnsi="Times New Roman" w:cs="Times New Roman"/>
          <w:sz w:val="24"/>
          <w:szCs w:val="24"/>
        </w:rPr>
        <w:t>План работы Контроль</w:t>
      </w:r>
      <w:r w:rsidR="00CD6C13" w:rsidRPr="00C11C8C">
        <w:rPr>
          <w:rFonts w:ascii="Times New Roman" w:hAnsi="Times New Roman" w:cs="Times New Roman"/>
          <w:sz w:val="24"/>
          <w:szCs w:val="24"/>
        </w:rPr>
        <w:t xml:space="preserve">но-счетной палаты 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утверждается </w:t>
      </w:r>
      <w:r w:rsidRPr="00C11C8C">
        <w:rPr>
          <w:rFonts w:ascii="Times New Roman" w:hAnsi="Times New Roman" w:cs="Times New Roman"/>
          <w:sz w:val="24"/>
          <w:szCs w:val="24"/>
        </w:rPr>
        <w:t xml:space="preserve">на год </w:t>
      </w:r>
      <w:r w:rsidR="00FA08CA" w:rsidRPr="00C11C8C">
        <w:rPr>
          <w:rFonts w:ascii="Times New Roman" w:hAnsi="Times New Roman" w:cs="Times New Roman"/>
          <w:sz w:val="24"/>
          <w:szCs w:val="24"/>
        </w:rPr>
        <w:t>председателе</w:t>
      </w:r>
      <w:r w:rsidRPr="00C11C8C">
        <w:rPr>
          <w:rFonts w:ascii="Times New Roman" w:hAnsi="Times New Roman" w:cs="Times New Roman"/>
          <w:sz w:val="24"/>
          <w:szCs w:val="24"/>
        </w:rPr>
        <w:t xml:space="preserve">м Контрольно-счетной палаты до 30 декабря года, </w:t>
      </w:r>
      <w:r w:rsidR="00FA08CA" w:rsidRPr="00C11C8C">
        <w:rPr>
          <w:rFonts w:ascii="Times New Roman" w:hAnsi="Times New Roman" w:cs="Times New Roman"/>
          <w:sz w:val="24"/>
          <w:szCs w:val="24"/>
        </w:rPr>
        <w:t>предшествующ</w:t>
      </w:r>
      <w:r w:rsidRPr="00C11C8C">
        <w:rPr>
          <w:rFonts w:ascii="Times New Roman" w:hAnsi="Times New Roman" w:cs="Times New Roman"/>
          <w:sz w:val="24"/>
          <w:szCs w:val="24"/>
        </w:rPr>
        <w:t xml:space="preserve">его планируемому </w:t>
      </w:r>
      <w:r w:rsidR="00FA08CA" w:rsidRPr="00C11C8C">
        <w:rPr>
          <w:rFonts w:ascii="Times New Roman" w:hAnsi="Times New Roman" w:cs="Times New Roman"/>
          <w:sz w:val="24"/>
          <w:szCs w:val="24"/>
        </w:rPr>
        <w:t>и доводится до свед</w:t>
      </w:r>
      <w:r w:rsidR="00A34534" w:rsidRPr="00C11C8C">
        <w:rPr>
          <w:rFonts w:ascii="Times New Roman" w:hAnsi="Times New Roman" w:cs="Times New Roman"/>
          <w:sz w:val="24"/>
          <w:szCs w:val="24"/>
        </w:rPr>
        <w:t xml:space="preserve">ения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A34534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A34534" w:rsidRPr="00C11C8C">
        <w:rPr>
          <w:rFonts w:ascii="Times New Roman" w:hAnsi="Times New Roman" w:cs="Times New Roman"/>
          <w:sz w:val="24"/>
          <w:szCs w:val="24"/>
        </w:rPr>
        <w:t xml:space="preserve">и 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мэра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 Иркутской </w:t>
      </w:r>
      <w:r w:rsidR="00C7280F" w:rsidRPr="00C11C8C">
        <w:rPr>
          <w:rFonts w:ascii="Times New Roman" w:hAnsi="Times New Roman" w:cs="Times New Roman"/>
          <w:sz w:val="24"/>
          <w:szCs w:val="24"/>
        </w:rPr>
        <w:t>области в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 течение 5 рабочих дней с момента утверждения.</w:t>
      </w:r>
    </w:p>
    <w:p w:rsidR="00FA08CA" w:rsidRPr="00C11C8C" w:rsidRDefault="00A67E28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. Поручения, принятые решением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9C58D1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, предложения мэра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7280F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="00FA08CA" w:rsidRPr="00C11C8C">
        <w:rPr>
          <w:rFonts w:ascii="Times New Roman" w:hAnsi="Times New Roman" w:cs="Times New Roman"/>
          <w:sz w:val="24"/>
          <w:szCs w:val="24"/>
        </w:rPr>
        <w:t>, направленн</w:t>
      </w:r>
      <w:r w:rsidR="00CD6C13" w:rsidRPr="00C11C8C">
        <w:rPr>
          <w:rFonts w:ascii="Times New Roman" w:hAnsi="Times New Roman" w:cs="Times New Roman"/>
          <w:sz w:val="24"/>
          <w:szCs w:val="24"/>
        </w:rPr>
        <w:t xml:space="preserve">ые в Контрольно-счетную палату 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до 15 декабря года, предшествующего планируемому, </w:t>
      </w:r>
      <w:r w:rsidR="00FA08CA" w:rsidRPr="00C11C8C">
        <w:rPr>
          <w:rFonts w:ascii="Times New Roman" w:hAnsi="Times New Roman" w:cs="Times New Roman"/>
          <w:bCs/>
          <w:sz w:val="24"/>
          <w:szCs w:val="24"/>
        </w:rPr>
        <w:t xml:space="preserve">подлежат </w:t>
      </w:r>
      <w:r w:rsidRPr="00C11C8C">
        <w:rPr>
          <w:rFonts w:ascii="Times New Roman" w:hAnsi="Times New Roman" w:cs="Times New Roman"/>
          <w:sz w:val="24"/>
          <w:szCs w:val="24"/>
        </w:rPr>
        <w:t>обязательному включению в план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 ра</w:t>
      </w:r>
      <w:r w:rsidRPr="00C11C8C">
        <w:rPr>
          <w:rFonts w:ascii="Times New Roman" w:hAnsi="Times New Roman" w:cs="Times New Roman"/>
          <w:sz w:val="24"/>
          <w:szCs w:val="24"/>
        </w:rPr>
        <w:t>боты Контрольно-счетной палаты на предстоящий период</w:t>
      </w:r>
      <w:r w:rsidR="00FA08CA" w:rsidRPr="00C11C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7E28" w:rsidRPr="00C11C8C" w:rsidRDefault="00A67E28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5. Поручения, принятые решением 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7280F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, предложения мэра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7280F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, направленные в Контрольно-счетную палату после 15 декабря года, предшествующего планируемому, подлежат рассмотрению председателем Контрольно-счетной палаты, который единолично принимает решение по вопросу включения их в годовой план деятельности Контрольно-счетной палаты.</w:t>
      </w:r>
    </w:p>
    <w:p w:rsidR="00FA08CA" w:rsidRPr="00C11C8C" w:rsidRDefault="00A67E28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6</w:t>
      </w:r>
      <w:r w:rsidR="00FA08CA" w:rsidRPr="00C11C8C">
        <w:rPr>
          <w:rFonts w:ascii="Times New Roman" w:hAnsi="Times New Roman" w:cs="Times New Roman"/>
          <w:bCs/>
          <w:sz w:val="24"/>
          <w:szCs w:val="24"/>
        </w:rPr>
        <w:t>. Порядок разработки и утверждения планов деятельности Контрольно-счетной палаты, внесения в них измен</w:t>
      </w:r>
      <w:r w:rsidRPr="00C11C8C">
        <w:rPr>
          <w:rFonts w:ascii="Times New Roman" w:hAnsi="Times New Roman" w:cs="Times New Roman"/>
          <w:bCs/>
          <w:sz w:val="24"/>
          <w:szCs w:val="24"/>
        </w:rPr>
        <w:t>ений в части, не урегулированный</w:t>
      </w:r>
      <w:r w:rsidR="00FA08CA" w:rsidRPr="00C11C8C">
        <w:rPr>
          <w:rFonts w:ascii="Times New Roman" w:hAnsi="Times New Roman" w:cs="Times New Roman"/>
          <w:bCs/>
          <w:sz w:val="24"/>
          <w:szCs w:val="24"/>
        </w:rPr>
        <w:t xml:space="preserve"> настоящим Положением, определяется </w:t>
      </w:r>
      <w:hyperlink r:id="rId18" w:history="1">
        <w:r w:rsidR="00FA08CA" w:rsidRPr="00C11C8C">
          <w:rPr>
            <w:rFonts w:ascii="Times New Roman" w:hAnsi="Times New Roman" w:cs="Times New Roman"/>
            <w:bCs/>
            <w:sz w:val="24"/>
            <w:szCs w:val="24"/>
          </w:rPr>
          <w:t>Регламентом</w:t>
        </w:r>
      </w:hyperlink>
      <w:r w:rsidR="00FA08CA" w:rsidRPr="00C11C8C">
        <w:rPr>
          <w:rFonts w:ascii="Times New Roman" w:hAnsi="Times New Roman" w:cs="Times New Roman"/>
          <w:bCs/>
          <w:sz w:val="24"/>
          <w:szCs w:val="24"/>
        </w:rPr>
        <w:t xml:space="preserve"> Контрольно-счетной палаты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="00FA08CA" w:rsidRPr="00C11C8C">
        <w:rPr>
          <w:rFonts w:ascii="Times New Roman" w:hAnsi="Times New Roman" w:cs="Times New Roman"/>
          <w:bCs/>
          <w:sz w:val="24"/>
          <w:szCs w:val="24"/>
        </w:rPr>
        <w:t>.</w:t>
      </w:r>
    </w:p>
    <w:p w:rsidR="00A67E28" w:rsidRPr="00C11C8C" w:rsidRDefault="00A67E28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12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. Регламент Контрольно-счетной </w:t>
      </w:r>
      <w:r w:rsidRPr="00C11C8C">
        <w:rPr>
          <w:rFonts w:ascii="Times New Roman" w:hAnsi="Times New Roman" w:cs="Times New Roman"/>
          <w:sz w:val="24"/>
          <w:szCs w:val="24"/>
        </w:rPr>
        <w:t>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Регл</w:t>
      </w:r>
      <w:r w:rsidR="00A67E28" w:rsidRPr="00C11C8C">
        <w:rPr>
          <w:rFonts w:ascii="Times New Roman" w:hAnsi="Times New Roman" w:cs="Times New Roman"/>
          <w:sz w:val="24"/>
          <w:szCs w:val="24"/>
        </w:rPr>
        <w:t>амент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 определяет: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содержание направлений деятельности Контрольно-счетной палаты;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- распределение обязанностей между </w:t>
      </w:r>
      <w:r w:rsidR="00CD6C13" w:rsidRPr="00C11C8C">
        <w:rPr>
          <w:rFonts w:ascii="Times New Roman" w:hAnsi="Times New Roman" w:cs="Times New Roman"/>
          <w:sz w:val="24"/>
          <w:szCs w:val="24"/>
        </w:rPr>
        <w:t>должностными лицами</w:t>
      </w:r>
      <w:r w:rsidRPr="00C11C8C">
        <w:rPr>
          <w:rFonts w:ascii="Times New Roman" w:hAnsi="Times New Roman" w:cs="Times New Roman"/>
          <w:sz w:val="24"/>
          <w:szCs w:val="24"/>
        </w:rPr>
        <w:t xml:space="preserve"> Контрольно-счетной палаты;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вопросы подготовки и проведения контрольных и экспертно-аналитических мероприятий;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порядок ведения делопроизводства;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процедуру опубликования в средствах массовой информации или размещения в сети Интернет информации о деятельности Контрольно-счетной палаты;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- иные вопросы внутренней деятельности Контрольно-счетной палаты.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Регламент Контроль</w:t>
      </w:r>
      <w:r w:rsidR="00A34534" w:rsidRPr="00C11C8C">
        <w:rPr>
          <w:rFonts w:ascii="Times New Roman" w:hAnsi="Times New Roman" w:cs="Times New Roman"/>
          <w:sz w:val="24"/>
          <w:szCs w:val="24"/>
        </w:rPr>
        <w:t>но-счетной палаты утверждается п</w:t>
      </w:r>
      <w:r w:rsidRPr="00C11C8C">
        <w:rPr>
          <w:rFonts w:ascii="Times New Roman" w:hAnsi="Times New Roman" w:cs="Times New Roman"/>
          <w:sz w:val="24"/>
          <w:szCs w:val="24"/>
        </w:rPr>
        <w:t>редседателем Контрольно-счетной палаты.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13. Обязательность исполнения требований должностных лиц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Иркутской области, нормативными правовыми актами муниципального образования «Тайшетский</w:t>
      </w:r>
      <w:r w:rsidR="00C7280F" w:rsidRPr="00C11C8C">
        <w:rPr>
          <w:rFonts w:ascii="Times New Roman" w:hAnsi="Times New Roman" w:cs="Times New Roman"/>
          <w:sz w:val="24"/>
          <w:szCs w:val="24"/>
        </w:rPr>
        <w:t xml:space="preserve"> 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00506D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</w:t>
      </w:r>
      <w:r w:rsidR="00173A4A" w:rsidRPr="00C11C8C">
        <w:rPr>
          <w:rFonts w:ascii="Times New Roman" w:hAnsi="Times New Roman" w:cs="Times New Roman"/>
          <w:sz w:val="24"/>
          <w:szCs w:val="24"/>
        </w:rPr>
        <w:t xml:space="preserve">ья 14. Полномочия председателя </w:t>
      </w:r>
      <w:r w:rsidR="006D04F3" w:rsidRPr="00C11C8C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527FEC" w:rsidRPr="00C11C8C" w:rsidRDefault="006D04F3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и аудитора Контрольно-счетной палаты </w:t>
      </w:r>
      <w:r w:rsidR="00527FEC" w:rsidRPr="00C11C8C">
        <w:rPr>
          <w:rFonts w:ascii="Times New Roman" w:hAnsi="Times New Roman" w:cs="Times New Roman"/>
          <w:sz w:val="24"/>
          <w:szCs w:val="24"/>
        </w:rPr>
        <w:t>по организации деятельности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122CA6" w:rsidRPr="00C11C8C" w:rsidRDefault="00122CA6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Председатель Контрольно-счетной палаты: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1) осуществляет руководство деятельностью Контрольно-счетной палаты и организует ее работу в соответствии с настоящим Положением и </w:t>
      </w:r>
      <w:hyperlink r:id="rId19" w:history="1">
        <w:r w:rsidRPr="00C11C8C">
          <w:rPr>
            <w:rFonts w:ascii="Times New Roman" w:hAnsi="Times New Roman" w:cs="Times New Roman"/>
            <w:bCs/>
            <w:sz w:val="24"/>
            <w:szCs w:val="24"/>
          </w:rPr>
          <w:t>Регламентом</w:t>
        </w:r>
      </w:hyperlink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2) представляет Контрольно-счетную палату во взаимоотношениях с федеральными органами государственной власти, органами государственной власти Иркутской области, органами местного самоуправления, организациями, объединениями, гражданами, без доверенности действует от имени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3) утверждает </w:t>
      </w:r>
      <w:hyperlink r:id="rId20" w:history="1">
        <w:r w:rsidRPr="00C11C8C">
          <w:rPr>
            <w:rFonts w:ascii="Times New Roman" w:hAnsi="Times New Roman" w:cs="Times New Roman"/>
            <w:bCs/>
            <w:sz w:val="24"/>
            <w:szCs w:val="24"/>
          </w:rPr>
          <w:t>Регламент</w:t>
        </w:r>
      </w:hyperlink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Контрольно-счетной палаты, стандарты внешнего муниципального финансового контроля, годовые планы деятельности Контрольно-счетной палаты, изменения в данные планы, должностные инструкции должностных лиц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4) утверждает результаты контрольных и экспертно-аналитических мероприятий Контрольно-счетной палаты, подписывает заключения, представления и предписания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5) в соответствии с компетенцией Контрольно-счетной палаты направляет в Думу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="006D04F3" w:rsidRPr="00C11C8C">
        <w:rPr>
          <w:rFonts w:ascii="Times New Roman" w:hAnsi="Times New Roman" w:cs="Times New Roman"/>
          <w:bCs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bCs/>
          <w:sz w:val="24"/>
          <w:szCs w:val="24"/>
        </w:rPr>
        <w:t xml:space="preserve">, мэру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="006D04F3" w:rsidRPr="00C11C8C">
        <w:rPr>
          <w:rFonts w:ascii="Times New Roman" w:hAnsi="Times New Roman" w:cs="Times New Roman"/>
          <w:bCs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информацию о ходе исполнения бюджета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C11C8C">
        <w:rPr>
          <w:rFonts w:ascii="Times New Roman" w:hAnsi="Times New Roman" w:cs="Times New Roman"/>
          <w:bCs/>
          <w:sz w:val="24"/>
          <w:szCs w:val="24"/>
        </w:rPr>
        <w:t>, о результатах проведенных контрольных и экспертно-аналитических мероприятий, заключения, составленные Контрольно-счетной палатой;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6) представляет в Думу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="006D04F3" w:rsidRPr="00C11C8C">
        <w:rPr>
          <w:rFonts w:ascii="Times New Roman" w:hAnsi="Times New Roman" w:cs="Times New Roman"/>
          <w:bCs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ежегодный отчет о деятельности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7) заключает муниципальные контракты, иные гражданско-правовые договоры, необходимые для обеспечения деятельности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8) осуществляет полномочия представителя нанимателя в отношении муниципальных служащих аппарата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9) распоряжается финансовыми средствами, предусмотренными в бюджете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на содержание и деятельность Контрольно-счетной палаты;</w:t>
      </w:r>
    </w:p>
    <w:p w:rsidR="00FA08CA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10) утверждает бюджетную смету с соблюдением требований, установленных бюджетным законодательством;</w:t>
      </w:r>
    </w:p>
    <w:p w:rsidR="00A67E28" w:rsidRPr="00C11C8C" w:rsidRDefault="00FA08CA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11) осуществляет контроль за деятельностью Контрольно-счетной палаты;</w:t>
      </w:r>
    </w:p>
    <w:p w:rsidR="00A67E28" w:rsidRPr="00C11C8C" w:rsidRDefault="00A67E28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12) </w:t>
      </w:r>
      <w:r w:rsidRPr="00C11C8C">
        <w:rPr>
          <w:rFonts w:ascii="Times New Roman" w:hAnsi="Times New Roman" w:cs="Times New Roman"/>
          <w:sz w:val="24"/>
          <w:szCs w:val="24"/>
        </w:rPr>
        <w:t>во исполнение возложенных на него полномочий председатель Контрольно-счетной палаты издает приказы и распоряжения.</w:t>
      </w:r>
    </w:p>
    <w:p w:rsidR="00532C42" w:rsidRPr="00C11C8C" w:rsidRDefault="00A67E28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13) </w:t>
      </w:r>
      <w:r w:rsidR="00532C42" w:rsidRPr="00C11C8C">
        <w:rPr>
          <w:rFonts w:ascii="Times New Roman" w:hAnsi="Times New Roman" w:cs="Times New Roman"/>
          <w:bCs/>
          <w:sz w:val="24"/>
          <w:szCs w:val="24"/>
        </w:rPr>
        <w:t>в соответствии с годовыми планами деятельности Контрольно-счетной палаты может являться руководителем контрольных и экспертно-аналитических мероприятий и (или) осуществлять их проведение;</w:t>
      </w:r>
    </w:p>
    <w:p w:rsidR="00A67E28" w:rsidRPr="00C11C8C" w:rsidRDefault="00532C42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14) </w:t>
      </w:r>
      <w:r w:rsidR="00A67E28" w:rsidRPr="00C11C8C">
        <w:rPr>
          <w:rFonts w:ascii="Times New Roman" w:hAnsi="Times New Roman" w:cs="Times New Roman"/>
          <w:bCs/>
          <w:sz w:val="24"/>
          <w:szCs w:val="24"/>
        </w:rPr>
        <w:t xml:space="preserve">осуществляет иные полномочия в соответствии с законодательством, регулирующим организацию и деятельность контрольно-счетных органов муниципальных образований, настоящим Положением и иными муниципальными нормативными правовыми актами муниципального образования «Тайшетский </w:t>
      </w:r>
      <w:r w:rsidR="006D04F3" w:rsidRPr="00C11C8C">
        <w:rPr>
          <w:rFonts w:ascii="Times New Roman" w:hAnsi="Times New Roman" w:cs="Times New Roman"/>
          <w:bCs/>
          <w:sz w:val="24"/>
          <w:szCs w:val="24"/>
        </w:rPr>
        <w:t>муниципальный округ Иркутской области</w:t>
      </w:r>
      <w:r w:rsidR="00A67E28" w:rsidRPr="00C11C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D04F3" w:rsidRPr="00C11C8C" w:rsidRDefault="00532C42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2. </w:t>
      </w:r>
      <w:r w:rsidR="00E440F5" w:rsidRPr="00C11C8C">
        <w:rPr>
          <w:rFonts w:ascii="Times New Roman" w:hAnsi="Times New Roman" w:cs="Times New Roman"/>
          <w:sz w:val="24"/>
          <w:szCs w:val="24"/>
        </w:rPr>
        <w:t>В период временного отсутствия председателя Контрольно-счетной палаты (в том числе в период отпуска, командировки, временной нетрудоспособности) его полномочия исполняет аудитор Контрольно-счетной па</w:t>
      </w:r>
      <w:r w:rsidR="0048145F" w:rsidRPr="00C11C8C">
        <w:rPr>
          <w:rFonts w:ascii="Times New Roman" w:hAnsi="Times New Roman" w:cs="Times New Roman"/>
          <w:sz w:val="24"/>
          <w:szCs w:val="24"/>
        </w:rPr>
        <w:t>латы. В случае наличия вакантных должностей</w:t>
      </w:r>
      <w:r w:rsidR="00E440F5" w:rsidRPr="00C11C8C">
        <w:rPr>
          <w:rFonts w:ascii="Times New Roman" w:hAnsi="Times New Roman" w:cs="Times New Roman"/>
          <w:sz w:val="24"/>
          <w:szCs w:val="24"/>
        </w:rPr>
        <w:t xml:space="preserve"> председателя</w:t>
      </w:r>
      <w:r w:rsidR="0048145F" w:rsidRPr="00C11C8C">
        <w:rPr>
          <w:rFonts w:ascii="Times New Roman" w:hAnsi="Times New Roman" w:cs="Times New Roman"/>
          <w:sz w:val="24"/>
          <w:szCs w:val="24"/>
        </w:rPr>
        <w:t xml:space="preserve"> и аудитора</w:t>
      </w:r>
      <w:r w:rsidR="00E440F5" w:rsidRPr="00C11C8C">
        <w:rPr>
          <w:rFonts w:ascii="Times New Roman" w:hAnsi="Times New Roman" w:cs="Times New Roman"/>
          <w:sz w:val="24"/>
          <w:szCs w:val="24"/>
        </w:rPr>
        <w:t xml:space="preserve"> Контрольно-счетной палаты</w:t>
      </w:r>
      <w:r w:rsidR="0048145F" w:rsidRPr="00C11C8C">
        <w:rPr>
          <w:rFonts w:ascii="Times New Roman" w:hAnsi="Times New Roman" w:cs="Times New Roman"/>
          <w:sz w:val="24"/>
          <w:szCs w:val="24"/>
        </w:rPr>
        <w:t xml:space="preserve"> одновременно,</w:t>
      </w:r>
      <w:r w:rsidR="00E440F5" w:rsidRPr="00C11C8C">
        <w:rPr>
          <w:rFonts w:ascii="Times New Roman" w:hAnsi="Times New Roman" w:cs="Times New Roman"/>
          <w:sz w:val="24"/>
          <w:szCs w:val="24"/>
        </w:rPr>
        <w:t xml:space="preserve"> до назначения нового председателя</w:t>
      </w:r>
      <w:r w:rsidR="0048145F"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E440F5" w:rsidRPr="00C11C8C">
        <w:rPr>
          <w:rFonts w:ascii="Times New Roman" w:hAnsi="Times New Roman" w:cs="Times New Roman"/>
          <w:sz w:val="24"/>
          <w:szCs w:val="24"/>
        </w:rPr>
        <w:t>Контрольно-счетной палаты его полномочия исполняет должностное лицо Контрольно-счетной палаты, определенное решением Думы Тайшетского муниципального округа Иркутской области.</w:t>
      </w:r>
    </w:p>
    <w:p w:rsidR="00E440F5" w:rsidRPr="00C11C8C" w:rsidRDefault="00E440F5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 Аудитор Контрольно-счетной палаты осуществляет проведение контрольных и экспертно-аналитических мероприятий и (или) является их руководителем в соответствии с годовым планом деятельности Контрольно-счетной палаты.</w:t>
      </w:r>
    </w:p>
    <w:p w:rsidR="00E440F5" w:rsidRPr="00C11C8C" w:rsidRDefault="00E440F5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Аудитор Контрольно-счетной палаты в пределах своей компетенции, установленной законодательством, регулирующим вопросы организации и деятельности контрольно-счетных органов муниципальных образований, настоящим Положением и Регламентом Контрольно-счетной палаты, самостоятельно решает вопросы организации проведения контрольных и экспертно-</w:t>
      </w:r>
      <w:r w:rsidR="001535E0" w:rsidRPr="00C11C8C">
        <w:rPr>
          <w:rFonts w:ascii="Times New Roman" w:hAnsi="Times New Roman" w:cs="Times New Roman"/>
          <w:sz w:val="24"/>
          <w:szCs w:val="24"/>
        </w:rPr>
        <w:t>аналитических мероприятий и несе</w:t>
      </w:r>
      <w:r w:rsidRPr="00C11C8C">
        <w:rPr>
          <w:rFonts w:ascii="Times New Roman" w:hAnsi="Times New Roman" w:cs="Times New Roman"/>
          <w:sz w:val="24"/>
          <w:szCs w:val="24"/>
        </w:rPr>
        <w:t>т ответственность за результаты их проведения.</w:t>
      </w:r>
    </w:p>
    <w:p w:rsidR="00E440F5" w:rsidRPr="00C11C8C" w:rsidRDefault="00E440F5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Аудитор Контрольно-счетной палаты осуществляют иные полномочия в соответствии с законодательством, регулирующим вопросы организации и деятельности контрольно-счетных органов муниципальных образований, настоящим Положением и Регламентом Контрольно-счетной палаты.</w:t>
      </w:r>
    </w:p>
    <w:p w:rsidR="006D04F3" w:rsidRPr="00C11C8C" w:rsidRDefault="00E440F5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4. Председатель Контрольно-счетной палаты и аудитор Контрольно-счетной палаты вправе участвовать в заседаниях, депутатских слушаниях Думы </w:t>
      </w:r>
      <w:r w:rsidR="003523B4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, в заседаниях ее органов.</w:t>
      </w:r>
    </w:p>
    <w:p w:rsidR="00527FEC" w:rsidRPr="00C11C8C" w:rsidRDefault="00527FEC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0"/>
        </w:rPr>
      </w:pPr>
    </w:p>
    <w:p w:rsidR="00527FEC" w:rsidRPr="00C11C8C" w:rsidRDefault="005E3B6E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11C8C">
        <w:rPr>
          <w:rFonts w:ascii="Times New Roman" w:hAnsi="Times New Roman" w:cs="Times New Roman"/>
          <w:sz w:val="24"/>
          <w:szCs w:val="24"/>
        </w:rPr>
        <w:t>1</w:t>
      </w:r>
      <w:r w:rsidR="00122CA6" w:rsidRPr="00C11C8C">
        <w:rPr>
          <w:rFonts w:ascii="Times New Roman" w:hAnsi="Times New Roman" w:cs="Times New Roman"/>
          <w:sz w:val="24"/>
          <w:szCs w:val="24"/>
        </w:rPr>
        <w:t>5</w:t>
      </w:r>
      <w:r w:rsidR="00527FEC" w:rsidRPr="00C11C8C">
        <w:rPr>
          <w:rFonts w:ascii="Times New Roman" w:hAnsi="Times New Roman" w:cs="Times New Roman"/>
          <w:sz w:val="24"/>
          <w:szCs w:val="24"/>
        </w:rPr>
        <w:t>. Права, обязанности и ответственность должностных лиц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Должностные лица Контрольно-счетной палаты при осуществлении возложенных на них должностных полномочий имеют право: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1) 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82"/>
      <w:bookmarkEnd w:id="5"/>
      <w:r w:rsidRPr="00C11C8C">
        <w:rPr>
          <w:rFonts w:ascii="Times New Roman" w:hAnsi="Times New Roman" w:cs="Times New Roman"/>
          <w:sz w:val="24"/>
          <w:szCs w:val="24"/>
        </w:rPr>
        <w:t>2) 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3) 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 Иркутской области, органов местного самоуправления и муниципальных органов, организаций;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4) 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5) 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6) 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7) 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8) знакомиться с технической документацией к электронным базам данных;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9) составлять протоколы об административных правонарушениях, если такое право предусмотрено законодательством Российской Федерации, законодательством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2. 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r:id="rId21" w:anchor="P282" w:history="1">
        <w:r w:rsidRPr="00C11C8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2 части 1</w:t>
        </w:r>
      </w:hyperlink>
      <w:r w:rsidRPr="00C11C8C">
        <w:rPr>
          <w:rFonts w:ascii="Times New Roman" w:hAnsi="Times New Roman" w:cs="Times New Roman"/>
          <w:sz w:val="24"/>
          <w:szCs w:val="24"/>
        </w:rPr>
        <w:t xml:space="preserve"> настоящей статьи, должны незамедлительно (в течение 24 часов) уведомить об этом председателя Контрольно-счетной палаты в порядке, установленном законом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3. Должностные 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лица Контрольно-счетной палаты </w:t>
      </w:r>
      <w:r w:rsidRPr="00C11C8C">
        <w:rPr>
          <w:rFonts w:ascii="Times New Roman" w:hAnsi="Times New Roman" w:cs="Times New Roman"/>
          <w:sz w:val="24"/>
          <w:szCs w:val="24"/>
        </w:rPr>
        <w:t>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4. 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результаты в соответствующих актах, отчетах и заключениях Контрольно-счетной палаты.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5. Должностные лица Контрольно-счетной палаты обязаны соблюдать ограничения, запреты, исполнять обязанности, которые установлены Федеральным законом от 25 декабря 2008 года № 273-ФЗ «О противодействии коррупции», Федеральным законом от 3 декабря 2012 года № 230-ФЗ «О контроле за соответствием расходов лиц, замещающих государственные должности, и иных лиц их доходам», Федеральным законом от 7 мая 2013 года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6. 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</w:t>
      </w:r>
      <w:r w:rsidR="00A67E28" w:rsidRPr="00C11C8C">
        <w:rPr>
          <w:rFonts w:ascii="Times New Roman" w:hAnsi="Times New Roman" w:cs="Times New Roman"/>
          <w:sz w:val="24"/>
          <w:szCs w:val="24"/>
        </w:rPr>
        <w:t>,</w:t>
      </w:r>
      <w:r w:rsidRPr="00C11C8C">
        <w:rPr>
          <w:rFonts w:ascii="Times New Roman" w:hAnsi="Times New Roman" w:cs="Times New Roman"/>
          <w:sz w:val="24"/>
          <w:szCs w:val="24"/>
        </w:rPr>
        <w:t xml:space="preserve">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48145F" w:rsidRPr="00C11C8C" w:rsidRDefault="0048145F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FEC" w:rsidRPr="00C11C8C" w:rsidRDefault="00527FEC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</w:t>
      </w:r>
      <w:r w:rsidR="00122CA6" w:rsidRPr="00C11C8C">
        <w:rPr>
          <w:rFonts w:ascii="Times New Roman" w:hAnsi="Times New Roman" w:cs="Times New Roman"/>
          <w:sz w:val="24"/>
          <w:szCs w:val="24"/>
        </w:rPr>
        <w:t>6</w:t>
      </w:r>
      <w:r w:rsidRPr="00C11C8C">
        <w:rPr>
          <w:rFonts w:ascii="Times New Roman" w:hAnsi="Times New Roman" w:cs="Times New Roman"/>
          <w:sz w:val="24"/>
          <w:szCs w:val="24"/>
        </w:rPr>
        <w:t>. Представление информации Контрольно-счетной палате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1. Информация, документы, материалы, необходимые для проведения Контрольно-счетной палатой контрольных и экспертно-аналитических мероприятий, представляются органами, организациями, должностными лицами, указанными в </w:t>
      </w:r>
      <w:hyperlink r:id="rId22" w:history="1">
        <w:r w:rsidRPr="00C11C8C">
          <w:rPr>
            <w:rFonts w:ascii="Times New Roman" w:hAnsi="Times New Roman" w:cs="Times New Roman"/>
            <w:bCs/>
            <w:sz w:val="24"/>
            <w:szCs w:val="24"/>
          </w:rPr>
          <w:t>части 1 статьи 15</w:t>
        </w:r>
      </w:hyperlink>
      <w:r w:rsidRPr="00C11C8C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07.02.2011 г. № 6-ФЗ «</w:t>
      </w:r>
      <w:r w:rsidR="001F32D9" w:rsidRPr="00C11C8C">
        <w:rPr>
          <w:rFonts w:ascii="Times New Roman" w:hAnsi="Times New Roman" w:cs="Times New Roman"/>
          <w:bCs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C11C8C">
        <w:rPr>
          <w:rFonts w:ascii="Times New Roman" w:hAnsi="Times New Roman" w:cs="Times New Roman"/>
          <w:bCs/>
          <w:sz w:val="24"/>
          <w:szCs w:val="24"/>
        </w:rPr>
        <w:t>», по запросам Контрольно-счетной палаты в сроки, установленные законами Иркутской области.</w:t>
      </w:r>
    </w:p>
    <w:p w:rsidR="00C36783" w:rsidRPr="00C11C8C" w:rsidRDefault="00C36783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2. Запросы Контрольно-счетной палаты оформляются должностными лицами Контрольно-счетной палаты и подписываются председателем Контрольно-счетной палаты.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3. Запросы Контрольно-счетной палаты вручаются органам и организациям (их законным или уполномоченным представителям), указанным в </w:t>
      </w:r>
      <w:hyperlink r:id="rId23" w:history="1">
        <w:r w:rsidRPr="00C11C8C">
          <w:rPr>
            <w:rFonts w:ascii="Times New Roman" w:hAnsi="Times New Roman" w:cs="Times New Roman"/>
            <w:bCs/>
            <w:sz w:val="24"/>
            <w:szCs w:val="24"/>
          </w:rPr>
          <w:t>части 1 статьи 15</w:t>
        </w:r>
      </w:hyperlink>
      <w:r w:rsidRPr="00C11C8C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«</w:t>
      </w:r>
      <w:r w:rsidR="00A34534" w:rsidRPr="00C11C8C">
        <w:rPr>
          <w:rFonts w:ascii="Times New Roman" w:hAnsi="Times New Roman" w:cs="Times New Roman"/>
          <w:bCs/>
          <w:sz w:val="24"/>
          <w:szCs w:val="24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C11C8C">
        <w:rPr>
          <w:rFonts w:ascii="Times New Roman" w:hAnsi="Times New Roman" w:cs="Times New Roman"/>
          <w:bCs/>
          <w:sz w:val="24"/>
          <w:szCs w:val="24"/>
        </w:rPr>
        <w:t>» (далее - получатель запроса), под расписку либо направляются заказным почтовым отправлением с уведомлением о вручении.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Датой получения запроса, врученного под расписку, является дата получения, проставленная получателем запроса на втором экземпляре запроса. Датой получения запроса, направленного заказным почтовым отправлением с уведомлением о вручении, является дата, указанная в уведомлении о вручении.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4. Порядок направления Контрольно-счетной палатой запросов в части, не урегулированной настоящим Положением, определяется </w:t>
      </w:r>
      <w:hyperlink r:id="rId24" w:history="1">
        <w:r w:rsidRPr="00C11C8C">
          <w:rPr>
            <w:rFonts w:ascii="Times New Roman" w:hAnsi="Times New Roman" w:cs="Times New Roman"/>
            <w:bCs/>
            <w:sz w:val="24"/>
            <w:szCs w:val="24"/>
          </w:rPr>
          <w:t>Регламентом</w:t>
        </w:r>
      </w:hyperlink>
      <w:r w:rsidRPr="00C11C8C">
        <w:rPr>
          <w:rFonts w:ascii="Times New Roman" w:hAnsi="Times New Roman" w:cs="Times New Roman"/>
          <w:bCs/>
          <w:sz w:val="24"/>
          <w:szCs w:val="24"/>
        </w:rPr>
        <w:t xml:space="preserve"> Контрольно-счетной палаты.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 xml:space="preserve">5. Требования и запросы должностных лиц Контрольно-счетной палаты, связанные с осуществлением ими своих должностных полномочий, установленных федеральным и областным законодательством, муниципальными нормативными правовыми актами муниципального образования «Тайшетский </w:t>
      </w:r>
      <w:r w:rsidR="00C36783" w:rsidRPr="00C11C8C">
        <w:rPr>
          <w:rFonts w:ascii="Times New Roman" w:hAnsi="Times New Roman" w:cs="Times New Roman"/>
          <w:bCs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bCs/>
          <w:sz w:val="24"/>
          <w:szCs w:val="24"/>
        </w:rPr>
        <w:t>», являются обязательными для исполнения проверяемыми органами, организациями.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6.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Иркутской области.</w:t>
      </w:r>
    </w:p>
    <w:p w:rsidR="00537A51" w:rsidRPr="00C11C8C" w:rsidRDefault="00537A51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7. При осуществлении внешнего муниципального финансового контроля Контрольно-счетной палате предоставляется необходимый для реализации ее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C36783" w:rsidRPr="00C11C8C" w:rsidRDefault="00C36783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</w:t>
      </w:r>
      <w:r w:rsidR="00537A51" w:rsidRPr="00C11C8C">
        <w:rPr>
          <w:rFonts w:ascii="Times New Roman" w:hAnsi="Times New Roman" w:cs="Times New Roman"/>
          <w:sz w:val="24"/>
          <w:szCs w:val="24"/>
        </w:rPr>
        <w:t>7</w:t>
      </w:r>
      <w:r w:rsidRPr="00C11C8C">
        <w:rPr>
          <w:rFonts w:ascii="Times New Roman" w:hAnsi="Times New Roman" w:cs="Times New Roman"/>
          <w:sz w:val="24"/>
          <w:szCs w:val="24"/>
        </w:rPr>
        <w:t>. Представления и предписания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1. Контрольно-счетная палата 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</w:t>
      </w:r>
      <w:r w:rsidR="00B869DF" w:rsidRPr="00C11C8C">
        <w:rPr>
          <w:rFonts w:ascii="Times New Roman" w:hAnsi="Times New Roman" w:cs="Times New Roman"/>
          <w:sz w:val="24"/>
          <w:szCs w:val="24"/>
        </w:rPr>
        <w:t xml:space="preserve">«Тайшетский </w:t>
      </w:r>
      <w:r w:rsidR="00C36783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="00B869DF" w:rsidRPr="00C11C8C">
        <w:rPr>
          <w:rFonts w:ascii="Times New Roman" w:hAnsi="Times New Roman" w:cs="Times New Roman"/>
          <w:sz w:val="24"/>
          <w:szCs w:val="24"/>
        </w:rPr>
        <w:t xml:space="preserve">» </w:t>
      </w:r>
      <w:r w:rsidRPr="00C11C8C">
        <w:rPr>
          <w:rFonts w:ascii="Times New Roman" w:hAnsi="Times New Roman" w:cs="Times New Roman"/>
          <w:sz w:val="24"/>
          <w:szCs w:val="24"/>
        </w:rPr>
        <w:t>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8477FD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Представление Контрольно-счетной палаты подписывается председа</w:t>
      </w:r>
      <w:r w:rsidR="00A67E28" w:rsidRPr="00C11C8C">
        <w:rPr>
          <w:rFonts w:ascii="Times New Roman" w:hAnsi="Times New Roman" w:cs="Times New Roman"/>
          <w:sz w:val="24"/>
          <w:szCs w:val="24"/>
        </w:rPr>
        <w:t>телем Контрольно-счетной палаты</w:t>
      </w:r>
      <w:r w:rsidR="00C36783" w:rsidRPr="00C11C8C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Органы местного самоуправления, муниципальные органы, иные организации в указанный в представлении срок, или, если срок не указан, в течение 30 дней со дня его получения обязаны уведомить в пис</w:t>
      </w:r>
      <w:r w:rsidR="00B869DF" w:rsidRPr="00C11C8C">
        <w:rPr>
          <w:rFonts w:ascii="Times New Roman" w:hAnsi="Times New Roman" w:cs="Times New Roman"/>
          <w:sz w:val="24"/>
          <w:szCs w:val="24"/>
        </w:rPr>
        <w:t>ьменной форме Контрольно-счетную</w:t>
      </w:r>
      <w:r w:rsidRPr="00C11C8C">
        <w:rPr>
          <w:rFonts w:ascii="Times New Roman" w:hAnsi="Times New Roman" w:cs="Times New Roman"/>
          <w:sz w:val="24"/>
          <w:szCs w:val="24"/>
        </w:rPr>
        <w:t xml:space="preserve"> </w:t>
      </w:r>
      <w:r w:rsidR="00B869DF" w:rsidRPr="00C11C8C">
        <w:rPr>
          <w:rFonts w:ascii="Times New Roman" w:hAnsi="Times New Roman" w:cs="Times New Roman"/>
          <w:sz w:val="24"/>
          <w:szCs w:val="24"/>
        </w:rPr>
        <w:t xml:space="preserve">палату </w:t>
      </w:r>
      <w:r w:rsidRPr="00C11C8C">
        <w:rPr>
          <w:rFonts w:ascii="Times New Roman" w:hAnsi="Times New Roman" w:cs="Times New Roman"/>
          <w:sz w:val="24"/>
          <w:szCs w:val="24"/>
        </w:rPr>
        <w:t>о принятых по результатам выполнения представления решениях и мерах.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4. Срок выполнения представления может быть продлен по решению Контрольно-счетной палаты, но не более одного раза.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5. 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 Контрольно-счетная палата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6. Предписание Контрольно-счетной палата должно содержать указание на конкретные допущенные нарушения и конкретные основания вынесения предписания.</w:t>
      </w:r>
    </w:p>
    <w:p w:rsidR="008477FD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7. Предписание Контрольно-счетной палаты подписывается председат</w:t>
      </w:r>
      <w:r w:rsidR="00A67E28" w:rsidRPr="00C11C8C">
        <w:rPr>
          <w:rFonts w:ascii="Times New Roman" w:hAnsi="Times New Roman" w:cs="Times New Roman"/>
          <w:sz w:val="24"/>
          <w:szCs w:val="24"/>
        </w:rPr>
        <w:t>елем Контрольно-счетной палаты</w:t>
      </w:r>
      <w:r w:rsidR="00C36783" w:rsidRPr="00C11C8C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8. Предписание Контрольно-счетной палаты должно быть исполнено в установленные в нем сроки.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9. Срок выполнения предписания может быть продлен по решению Контрольно-счетной палаты, но не более одного раза.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10. Невыполнение представления или предпис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ания Контрольно-счетной палаты </w:t>
      </w:r>
      <w:r w:rsidRPr="00C11C8C">
        <w:rPr>
          <w:rFonts w:ascii="Times New Roman" w:hAnsi="Times New Roman" w:cs="Times New Roman"/>
          <w:sz w:val="24"/>
          <w:szCs w:val="24"/>
        </w:rPr>
        <w:t>влечет за собой ответственность, установленную законодательством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11. В случае если при проведении контрольных мероприятий выявлены факты незаконного использования средств бюджета муниципального образования «Тайшетский </w:t>
      </w:r>
      <w:r w:rsidR="00C36783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», в которых усматриваются признаки преступления или коррупционного правонарушения, Контрольно-счетная палата незамедлительно передает материалы контрольных мероприятий в правоохранительные органы.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1</w:t>
      </w:r>
      <w:r w:rsidR="00537A51" w:rsidRPr="00C11C8C">
        <w:rPr>
          <w:rFonts w:ascii="Times New Roman" w:hAnsi="Times New Roman" w:cs="Times New Roman"/>
          <w:sz w:val="24"/>
          <w:szCs w:val="24"/>
        </w:rPr>
        <w:t>8</w:t>
      </w:r>
      <w:r w:rsidRPr="00C11C8C">
        <w:rPr>
          <w:rFonts w:ascii="Times New Roman" w:hAnsi="Times New Roman" w:cs="Times New Roman"/>
          <w:sz w:val="24"/>
          <w:szCs w:val="24"/>
        </w:rPr>
        <w:t>. Гарантии прав проверяемых органов и организаций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Иркутской области, прилагаются к актам и в дальнейшем являются их неотъемлемой частью.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Проверяемые органы и организации и их должностные лица вправе обратиться с жалобой на действия (бездейс</w:t>
      </w:r>
      <w:r w:rsidR="00A67E28" w:rsidRPr="00C11C8C">
        <w:rPr>
          <w:rFonts w:ascii="Times New Roman" w:hAnsi="Times New Roman" w:cs="Times New Roman"/>
          <w:sz w:val="24"/>
          <w:szCs w:val="24"/>
        </w:rPr>
        <w:t>твие) Контрольно-счетной палаты</w:t>
      </w:r>
      <w:r w:rsidRPr="00C11C8C">
        <w:rPr>
          <w:rFonts w:ascii="Times New Roman" w:hAnsi="Times New Roman" w:cs="Times New Roman"/>
          <w:sz w:val="24"/>
          <w:szCs w:val="24"/>
        </w:rPr>
        <w:t xml:space="preserve"> в Думу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36783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</w:t>
      </w:r>
      <w:r w:rsidR="00537A51" w:rsidRPr="00C11C8C">
        <w:rPr>
          <w:rFonts w:ascii="Times New Roman" w:hAnsi="Times New Roman" w:cs="Times New Roman"/>
          <w:sz w:val="24"/>
          <w:szCs w:val="24"/>
        </w:rPr>
        <w:t>19</w:t>
      </w:r>
      <w:r w:rsidRPr="00C11C8C">
        <w:rPr>
          <w:rFonts w:ascii="Times New Roman" w:hAnsi="Times New Roman" w:cs="Times New Roman"/>
          <w:sz w:val="24"/>
          <w:szCs w:val="24"/>
        </w:rPr>
        <w:t>. Взаимодействие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Контрольно-счетная палата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Контрольно-счетная палата вправе заключать с ними соглашения о сотрудничестве и взаимодействии.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2. 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Иркутской области.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4. В целях координации своей деятельности Контрольно-счетная палата 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5. Контрольно-счетная палата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6. Контрольно-счетная палата вправе обратиться в Счетную палату Российской Федерации за заключением о соответствии его деятельности законодательству о внешнем муниципальном финансовом контроле и рекомендациями по повышению ее эффективности.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00506D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Статья 2</w:t>
      </w:r>
      <w:r w:rsidR="00537A51" w:rsidRPr="00C11C8C">
        <w:rPr>
          <w:rFonts w:ascii="Times New Roman" w:hAnsi="Times New Roman" w:cs="Times New Roman"/>
          <w:sz w:val="24"/>
          <w:szCs w:val="24"/>
        </w:rPr>
        <w:t>0</w:t>
      </w:r>
      <w:r w:rsidRPr="00C11C8C">
        <w:rPr>
          <w:rFonts w:ascii="Times New Roman" w:hAnsi="Times New Roman" w:cs="Times New Roman"/>
          <w:sz w:val="24"/>
          <w:szCs w:val="24"/>
        </w:rPr>
        <w:t xml:space="preserve">. Обеспечение доступа к информации о деятельности </w:t>
      </w:r>
    </w:p>
    <w:p w:rsidR="00527FEC" w:rsidRPr="00C11C8C" w:rsidRDefault="00527FEC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Контрольно-счетная палата в целях обеспечения доступа к информации о своей деятельности размещает на своем официальном сайте в информационно-телекоммуникационной сети Интернет и опубликовывает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C36783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2. Контрольно-счетная палата ежегодно представляет отчет о своей деятельности Думе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36783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Указанный отчет размещается в сети Интернет только после его рассмотрения Думой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36783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3. Порядок опубликования в средствах массовой информации и размещения в сети Интернет информации о деятельности Контрольно-счетной палаты осуществляется в соответствии с Регламентом Контрольно-счетной палаты.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527FEC" w:rsidRPr="00C11C8C" w:rsidRDefault="00D66D7E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11C8C">
        <w:rPr>
          <w:rFonts w:ascii="Times New Roman" w:hAnsi="Times New Roman" w:cs="Times New Roman"/>
          <w:sz w:val="24"/>
          <w:szCs w:val="24"/>
        </w:rPr>
        <w:t>2</w:t>
      </w:r>
      <w:r w:rsidR="00537A51" w:rsidRPr="00C11C8C">
        <w:rPr>
          <w:rFonts w:ascii="Times New Roman" w:hAnsi="Times New Roman" w:cs="Times New Roman"/>
          <w:sz w:val="24"/>
          <w:szCs w:val="24"/>
        </w:rPr>
        <w:t>1</w:t>
      </w:r>
      <w:r w:rsidR="00527FEC" w:rsidRPr="00C11C8C">
        <w:rPr>
          <w:rFonts w:ascii="Times New Roman" w:hAnsi="Times New Roman" w:cs="Times New Roman"/>
          <w:sz w:val="24"/>
          <w:szCs w:val="24"/>
        </w:rPr>
        <w:t xml:space="preserve">. </w:t>
      </w:r>
      <w:r w:rsidR="00B869DF" w:rsidRPr="00C11C8C">
        <w:rPr>
          <w:rFonts w:ascii="Times New Roman" w:hAnsi="Times New Roman" w:cs="Times New Roman"/>
          <w:sz w:val="24"/>
          <w:szCs w:val="24"/>
        </w:rPr>
        <w:t>О</w:t>
      </w:r>
      <w:r w:rsidR="00527FEC" w:rsidRPr="00C11C8C">
        <w:rPr>
          <w:rFonts w:ascii="Times New Roman" w:hAnsi="Times New Roman" w:cs="Times New Roman"/>
          <w:sz w:val="24"/>
          <w:szCs w:val="24"/>
        </w:rPr>
        <w:t>беспечение деятельности Контрольно-счетной 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1. Финансовое обеспечение деятельности Контрольно-счетной палаты осуществляется за счет средств бюджета муниципального образования «Тайшетский </w:t>
      </w:r>
      <w:r w:rsidR="00FB4B7F" w:rsidRPr="00C11C8C">
        <w:rPr>
          <w:rFonts w:ascii="Times New Roman" w:hAnsi="Times New Roman" w:cs="Times New Roman"/>
          <w:sz w:val="24"/>
          <w:szCs w:val="24"/>
        </w:rPr>
        <w:t>муниципальный округ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». Финан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совое обеспечение деятельности </w:t>
      </w:r>
      <w:r w:rsidRPr="00C11C8C">
        <w:rPr>
          <w:rFonts w:ascii="Times New Roman" w:hAnsi="Times New Roman" w:cs="Times New Roman"/>
          <w:sz w:val="24"/>
          <w:szCs w:val="24"/>
        </w:rPr>
        <w:t>Контрольно-счетной палаты предусматривается в объеме, позволяющем обеспечить осуществление возложенных на нее полномочий.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2. Средства на содержание Контрольно-счетной палаты предусматриваются в бюджете </w:t>
      </w:r>
      <w:r w:rsidR="00C36783" w:rsidRPr="00C11C8C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C11C8C">
        <w:rPr>
          <w:rFonts w:ascii="Times New Roman" w:hAnsi="Times New Roman" w:cs="Times New Roman"/>
          <w:sz w:val="24"/>
          <w:szCs w:val="24"/>
        </w:rPr>
        <w:t>отдельной строкой в соответствии с классификацией расходов бюджета Российской Федерации.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3. Контроль за использованием Контрольно-счетной палатой бюджетных средств и муниципального имущества осуществляется на основании </w:t>
      </w:r>
      <w:r w:rsidR="00B869DF" w:rsidRPr="00C11C8C">
        <w:rPr>
          <w:rFonts w:ascii="Times New Roman" w:hAnsi="Times New Roman" w:cs="Times New Roman"/>
          <w:sz w:val="24"/>
          <w:szCs w:val="24"/>
        </w:rPr>
        <w:t xml:space="preserve">решений </w:t>
      </w:r>
      <w:r w:rsidRPr="00C11C8C">
        <w:rPr>
          <w:rFonts w:ascii="Times New Roman" w:hAnsi="Times New Roman" w:cs="Times New Roman"/>
          <w:sz w:val="24"/>
          <w:szCs w:val="24"/>
        </w:rPr>
        <w:t xml:space="preserve">Думы </w:t>
      </w:r>
      <w:r w:rsidR="004B0389" w:rsidRPr="00C11C8C">
        <w:rPr>
          <w:rFonts w:ascii="Times New Roman" w:hAnsi="Times New Roman" w:cs="Times New Roman"/>
          <w:sz w:val="24"/>
          <w:szCs w:val="24"/>
        </w:rPr>
        <w:t>Тайшетского муниципального округа</w:t>
      </w:r>
      <w:r w:rsidR="00C36783" w:rsidRPr="00C11C8C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sz w:val="24"/>
          <w:szCs w:val="24"/>
        </w:rPr>
        <w:t>.</w:t>
      </w:r>
    </w:p>
    <w:p w:rsidR="00B869DF" w:rsidRPr="00C11C8C" w:rsidRDefault="00B869DF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1C8C">
        <w:rPr>
          <w:rFonts w:ascii="Times New Roman" w:hAnsi="Times New Roman" w:cs="Times New Roman"/>
          <w:bCs/>
          <w:sz w:val="24"/>
          <w:szCs w:val="24"/>
        </w:rPr>
        <w:t>4.</w:t>
      </w:r>
      <w:r w:rsidR="00C36783" w:rsidRPr="00C11C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1C8C">
        <w:rPr>
          <w:rFonts w:ascii="Times New Roman" w:hAnsi="Times New Roman" w:cs="Times New Roman"/>
          <w:bCs/>
          <w:sz w:val="24"/>
          <w:szCs w:val="24"/>
        </w:rPr>
        <w:t xml:space="preserve">Материально-техническое и организационное обеспечение деятельности Контрольно-счетной палаты осуществляется в соответствии с порядком, утверждаемым решением Думы </w:t>
      </w:r>
      <w:r w:rsidR="004B0389" w:rsidRPr="00C11C8C">
        <w:rPr>
          <w:rFonts w:ascii="Times New Roman" w:hAnsi="Times New Roman" w:cs="Times New Roman"/>
          <w:bCs/>
          <w:sz w:val="24"/>
          <w:szCs w:val="24"/>
        </w:rPr>
        <w:t>Тайшетского муниципального округа</w:t>
      </w:r>
      <w:r w:rsidR="00C36783" w:rsidRPr="00C11C8C">
        <w:rPr>
          <w:rFonts w:ascii="Times New Roman" w:hAnsi="Times New Roman" w:cs="Times New Roman"/>
          <w:bCs/>
          <w:sz w:val="24"/>
          <w:szCs w:val="24"/>
        </w:rPr>
        <w:t xml:space="preserve"> Иркутской области</w:t>
      </w:r>
      <w:r w:rsidRPr="00C11C8C">
        <w:rPr>
          <w:rFonts w:ascii="Times New Roman" w:hAnsi="Times New Roman" w:cs="Times New Roman"/>
          <w:bCs/>
          <w:sz w:val="24"/>
          <w:szCs w:val="24"/>
        </w:rPr>
        <w:t>.</w:t>
      </w:r>
    </w:p>
    <w:p w:rsidR="00D66D7E" w:rsidRPr="00C11C8C" w:rsidRDefault="00D66D7E" w:rsidP="000050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0506D" w:rsidRPr="00C11C8C" w:rsidRDefault="00D66D7E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527FEC" w:rsidRPr="00C11C8C">
        <w:rPr>
          <w:rFonts w:ascii="Times New Roman" w:hAnsi="Times New Roman" w:cs="Times New Roman"/>
          <w:sz w:val="24"/>
          <w:szCs w:val="24"/>
        </w:rPr>
        <w:t>2</w:t>
      </w:r>
      <w:r w:rsidR="00537A51" w:rsidRPr="00C11C8C">
        <w:rPr>
          <w:rFonts w:ascii="Times New Roman" w:hAnsi="Times New Roman" w:cs="Times New Roman"/>
          <w:sz w:val="24"/>
          <w:szCs w:val="24"/>
        </w:rPr>
        <w:t>2</w:t>
      </w:r>
      <w:r w:rsidR="00527FEC" w:rsidRPr="00C11C8C">
        <w:rPr>
          <w:rFonts w:ascii="Times New Roman" w:hAnsi="Times New Roman" w:cs="Times New Roman"/>
          <w:sz w:val="24"/>
          <w:szCs w:val="24"/>
        </w:rPr>
        <w:t>. Материальное, социальное обеспечение работни</w:t>
      </w:r>
      <w:r w:rsidR="00A67E28" w:rsidRPr="00C11C8C">
        <w:rPr>
          <w:rFonts w:ascii="Times New Roman" w:hAnsi="Times New Roman" w:cs="Times New Roman"/>
          <w:sz w:val="24"/>
          <w:szCs w:val="24"/>
        </w:rPr>
        <w:t xml:space="preserve">ков </w:t>
      </w:r>
    </w:p>
    <w:p w:rsidR="00527FEC" w:rsidRPr="00C11C8C" w:rsidRDefault="00A67E28" w:rsidP="0000506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Контрольно-счетной </w:t>
      </w:r>
      <w:r w:rsidR="00527FEC" w:rsidRPr="00C11C8C">
        <w:rPr>
          <w:rFonts w:ascii="Times New Roman" w:hAnsi="Times New Roman" w:cs="Times New Roman"/>
          <w:sz w:val="24"/>
          <w:szCs w:val="24"/>
        </w:rPr>
        <w:t>палаты</w:t>
      </w:r>
    </w:p>
    <w:p w:rsidR="00A67E28" w:rsidRPr="00C11C8C" w:rsidRDefault="00A67E28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14"/>
          <w:szCs w:val="14"/>
        </w:rPr>
      </w:pP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1. 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527FEC" w:rsidRPr="00C11C8C" w:rsidRDefault="00527FEC" w:rsidP="000050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Меры по материальному и социальному обеспечению </w:t>
      </w:r>
      <w:r w:rsidR="00A56C14" w:rsidRPr="00C11C8C">
        <w:rPr>
          <w:rFonts w:ascii="Times New Roman" w:hAnsi="Times New Roman" w:cs="Times New Roman"/>
          <w:sz w:val="24"/>
          <w:szCs w:val="24"/>
        </w:rPr>
        <w:t>должностных лиц Контрольно-счетной палаты устанавливаются</w:t>
      </w:r>
      <w:r w:rsidRPr="00C11C8C">
        <w:rPr>
          <w:rFonts w:ascii="Times New Roman" w:hAnsi="Times New Roman" w:cs="Times New Roman"/>
          <w:sz w:val="24"/>
          <w:szCs w:val="24"/>
        </w:rPr>
        <w:t xml:space="preserve"> муниципальными правовыми актами в соответствии с федеральными законами и законами Иркутской области.</w:t>
      </w:r>
    </w:p>
    <w:p w:rsidR="00D703FC" w:rsidRPr="00C11C8C" w:rsidRDefault="00D703FC" w:rsidP="000050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869DF" w:rsidRPr="00C11C8C" w:rsidRDefault="00B869DF" w:rsidP="0000506D">
      <w:pPr>
        <w:spacing w:after="0" w:line="240" w:lineRule="auto"/>
        <w:ind w:firstLine="709"/>
        <w:rPr>
          <w:sz w:val="24"/>
          <w:szCs w:val="24"/>
        </w:rPr>
      </w:pPr>
    </w:p>
    <w:p w:rsidR="0000506D" w:rsidRPr="00C11C8C" w:rsidRDefault="0000506D" w:rsidP="0000506D">
      <w:pPr>
        <w:spacing w:after="0" w:line="240" w:lineRule="auto"/>
        <w:ind w:firstLine="709"/>
        <w:rPr>
          <w:sz w:val="24"/>
          <w:szCs w:val="24"/>
        </w:rPr>
      </w:pP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r w:rsidRPr="00C11C8C">
        <w:rPr>
          <w:rFonts w:ascii="Times New Roman" w:hAnsi="Times New Roman" w:cs="Times New Roman"/>
          <w:sz w:val="24"/>
          <w:szCs w:val="24"/>
        </w:rPr>
        <w:tab/>
      </w: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                                                                </w:t>
      </w: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Иркутской области                                                                                                 И.В. Ронжина</w:t>
      </w: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Мэр Тайшетского</w:t>
      </w:r>
    </w:p>
    <w:p w:rsidR="0091794A" w:rsidRPr="00C11C8C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91794A" w:rsidRPr="0091794A" w:rsidRDefault="0091794A" w:rsidP="000050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C8C">
        <w:rPr>
          <w:rFonts w:ascii="Times New Roman" w:hAnsi="Times New Roman" w:cs="Times New Roman"/>
          <w:sz w:val="24"/>
          <w:szCs w:val="24"/>
        </w:rPr>
        <w:t>Иркутской области                                                                                                       А.С. Кузин</w:t>
      </w:r>
    </w:p>
    <w:p w:rsidR="00B869DF" w:rsidRPr="00CF068D" w:rsidRDefault="00B869DF" w:rsidP="000050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869DF" w:rsidRPr="00CF068D" w:rsidSect="00D66D7E">
      <w:footerReference w:type="default" r:id="rId25"/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2BD" w:rsidRDefault="003712BD" w:rsidP="00B869DF">
      <w:pPr>
        <w:spacing w:after="0" w:line="240" w:lineRule="auto"/>
      </w:pPr>
      <w:r>
        <w:separator/>
      </w:r>
    </w:p>
  </w:endnote>
  <w:endnote w:type="continuationSeparator" w:id="0">
    <w:p w:rsidR="003712BD" w:rsidRDefault="003712BD" w:rsidP="00B86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_CenturyOldStyle">
    <w:altName w:val="Times New Roman"/>
    <w:panose1 w:val="00000000000000000000"/>
    <w:charset w:val="00"/>
    <w:family w:val="roman"/>
    <w:notTrueType/>
    <w:pitch w:val="default"/>
  </w:font>
  <w:font w:name="Consultan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8002502"/>
      <w:docPartObj>
        <w:docPartGallery w:val="Page Numbers (Bottom of Page)"/>
        <w:docPartUnique/>
      </w:docPartObj>
    </w:sdtPr>
    <w:sdtEndPr/>
    <w:sdtContent>
      <w:p w:rsidR="00FB4B7F" w:rsidRDefault="00FB4B7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BD">
          <w:rPr>
            <w:noProof/>
          </w:rPr>
          <w:t>4</w:t>
        </w:r>
        <w:r>
          <w:fldChar w:fldCharType="end"/>
        </w:r>
      </w:p>
    </w:sdtContent>
  </w:sdt>
  <w:p w:rsidR="00FB4B7F" w:rsidRDefault="00FB4B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2BD" w:rsidRDefault="003712BD" w:rsidP="00B869DF">
      <w:pPr>
        <w:spacing w:after="0" w:line="240" w:lineRule="auto"/>
      </w:pPr>
      <w:r>
        <w:separator/>
      </w:r>
    </w:p>
  </w:footnote>
  <w:footnote w:type="continuationSeparator" w:id="0">
    <w:p w:rsidR="003712BD" w:rsidRDefault="003712BD" w:rsidP="00B869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EC"/>
    <w:rsid w:val="0000506D"/>
    <w:rsid w:val="00027EC6"/>
    <w:rsid w:val="00046166"/>
    <w:rsid w:val="0006203D"/>
    <w:rsid w:val="00092190"/>
    <w:rsid w:val="00092F0E"/>
    <w:rsid w:val="000B1AC2"/>
    <w:rsid w:val="000B1D50"/>
    <w:rsid w:val="000C7BB7"/>
    <w:rsid w:val="000F13CF"/>
    <w:rsid w:val="00100931"/>
    <w:rsid w:val="00116C60"/>
    <w:rsid w:val="00120A50"/>
    <w:rsid w:val="00121453"/>
    <w:rsid w:val="00122CA6"/>
    <w:rsid w:val="00134E5E"/>
    <w:rsid w:val="001535E0"/>
    <w:rsid w:val="0015754B"/>
    <w:rsid w:val="00173A4A"/>
    <w:rsid w:val="00177965"/>
    <w:rsid w:val="0018422D"/>
    <w:rsid w:val="00185175"/>
    <w:rsid w:val="001913AB"/>
    <w:rsid w:val="001F32D9"/>
    <w:rsid w:val="001F3DAA"/>
    <w:rsid w:val="00201256"/>
    <w:rsid w:val="00224C5A"/>
    <w:rsid w:val="00226DCD"/>
    <w:rsid w:val="00255B47"/>
    <w:rsid w:val="00292981"/>
    <w:rsid w:val="002E3204"/>
    <w:rsid w:val="002E4029"/>
    <w:rsid w:val="002F16D2"/>
    <w:rsid w:val="002F554B"/>
    <w:rsid w:val="0032499F"/>
    <w:rsid w:val="0032558C"/>
    <w:rsid w:val="003342BB"/>
    <w:rsid w:val="003523B4"/>
    <w:rsid w:val="003712BD"/>
    <w:rsid w:val="00386C91"/>
    <w:rsid w:val="00393B99"/>
    <w:rsid w:val="003A535E"/>
    <w:rsid w:val="003B528E"/>
    <w:rsid w:val="003B6837"/>
    <w:rsid w:val="003B6CEB"/>
    <w:rsid w:val="003F0435"/>
    <w:rsid w:val="003F1D60"/>
    <w:rsid w:val="003F309C"/>
    <w:rsid w:val="004024A8"/>
    <w:rsid w:val="00402FD5"/>
    <w:rsid w:val="00414241"/>
    <w:rsid w:val="00416A58"/>
    <w:rsid w:val="00420CDA"/>
    <w:rsid w:val="0048145F"/>
    <w:rsid w:val="004B0389"/>
    <w:rsid w:val="004C391C"/>
    <w:rsid w:val="00502108"/>
    <w:rsid w:val="00527FEC"/>
    <w:rsid w:val="00532C42"/>
    <w:rsid w:val="00537A51"/>
    <w:rsid w:val="00595CD6"/>
    <w:rsid w:val="005E3B6E"/>
    <w:rsid w:val="005E48ED"/>
    <w:rsid w:val="006120E2"/>
    <w:rsid w:val="00620503"/>
    <w:rsid w:val="0064000F"/>
    <w:rsid w:val="00660CE6"/>
    <w:rsid w:val="006853D4"/>
    <w:rsid w:val="00695474"/>
    <w:rsid w:val="00696C54"/>
    <w:rsid w:val="006D04F3"/>
    <w:rsid w:val="006E30E8"/>
    <w:rsid w:val="007562B1"/>
    <w:rsid w:val="00780E0C"/>
    <w:rsid w:val="007A5AC2"/>
    <w:rsid w:val="007C5E05"/>
    <w:rsid w:val="007C7351"/>
    <w:rsid w:val="007D7CD8"/>
    <w:rsid w:val="007E1627"/>
    <w:rsid w:val="00812026"/>
    <w:rsid w:val="008477FD"/>
    <w:rsid w:val="0085128F"/>
    <w:rsid w:val="00864564"/>
    <w:rsid w:val="0087039D"/>
    <w:rsid w:val="00872889"/>
    <w:rsid w:val="00885AF0"/>
    <w:rsid w:val="00886921"/>
    <w:rsid w:val="008A5F9D"/>
    <w:rsid w:val="008B7831"/>
    <w:rsid w:val="009014A9"/>
    <w:rsid w:val="0091794A"/>
    <w:rsid w:val="00924432"/>
    <w:rsid w:val="009557FB"/>
    <w:rsid w:val="0096283B"/>
    <w:rsid w:val="00975E55"/>
    <w:rsid w:val="0098290E"/>
    <w:rsid w:val="009A6140"/>
    <w:rsid w:val="009B664E"/>
    <w:rsid w:val="009B68A4"/>
    <w:rsid w:val="009C58D1"/>
    <w:rsid w:val="009E3D34"/>
    <w:rsid w:val="009F4897"/>
    <w:rsid w:val="00A05B5A"/>
    <w:rsid w:val="00A0608E"/>
    <w:rsid w:val="00A33ACA"/>
    <w:rsid w:val="00A34534"/>
    <w:rsid w:val="00A56C14"/>
    <w:rsid w:val="00A67E28"/>
    <w:rsid w:val="00AA0531"/>
    <w:rsid w:val="00AA767E"/>
    <w:rsid w:val="00AC2D5E"/>
    <w:rsid w:val="00AE262E"/>
    <w:rsid w:val="00AF68BE"/>
    <w:rsid w:val="00B06B6C"/>
    <w:rsid w:val="00B06F71"/>
    <w:rsid w:val="00B217A6"/>
    <w:rsid w:val="00B2628D"/>
    <w:rsid w:val="00B428C4"/>
    <w:rsid w:val="00B869DF"/>
    <w:rsid w:val="00B91ED6"/>
    <w:rsid w:val="00B95E5C"/>
    <w:rsid w:val="00B96EA7"/>
    <w:rsid w:val="00BB53D5"/>
    <w:rsid w:val="00BC3936"/>
    <w:rsid w:val="00BF78B0"/>
    <w:rsid w:val="00C03FFE"/>
    <w:rsid w:val="00C07542"/>
    <w:rsid w:val="00C11C8C"/>
    <w:rsid w:val="00C209BB"/>
    <w:rsid w:val="00C3583F"/>
    <w:rsid w:val="00C36783"/>
    <w:rsid w:val="00C617BB"/>
    <w:rsid w:val="00C652E7"/>
    <w:rsid w:val="00C7280F"/>
    <w:rsid w:val="00C83A71"/>
    <w:rsid w:val="00C95A58"/>
    <w:rsid w:val="00CB072B"/>
    <w:rsid w:val="00CD6C13"/>
    <w:rsid w:val="00CF068D"/>
    <w:rsid w:val="00CF1ED9"/>
    <w:rsid w:val="00D30B7F"/>
    <w:rsid w:val="00D63A23"/>
    <w:rsid w:val="00D66D7E"/>
    <w:rsid w:val="00D703FC"/>
    <w:rsid w:val="00D812FD"/>
    <w:rsid w:val="00D907DA"/>
    <w:rsid w:val="00D973DA"/>
    <w:rsid w:val="00DB1544"/>
    <w:rsid w:val="00DB36C1"/>
    <w:rsid w:val="00DC578A"/>
    <w:rsid w:val="00DD1C2A"/>
    <w:rsid w:val="00DF2795"/>
    <w:rsid w:val="00DF732B"/>
    <w:rsid w:val="00E05E8A"/>
    <w:rsid w:val="00E34AAD"/>
    <w:rsid w:val="00E440F5"/>
    <w:rsid w:val="00E563D7"/>
    <w:rsid w:val="00EB4CA6"/>
    <w:rsid w:val="00EC2911"/>
    <w:rsid w:val="00ED2292"/>
    <w:rsid w:val="00EF42CC"/>
    <w:rsid w:val="00EF507F"/>
    <w:rsid w:val="00F0433F"/>
    <w:rsid w:val="00F345F0"/>
    <w:rsid w:val="00F50DA1"/>
    <w:rsid w:val="00F6028A"/>
    <w:rsid w:val="00F60D06"/>
    <w:rsid w:val="00F84F0E"/>
    <w:rsid w:val="00F93508"/>
    <w:rsid w:val="00FA006D"/>
    <w:rsid w:val="00FA08CA"/>
    <w:rsid w:val="00FA25FB"/>
    <w:rsid w:val="00FB4B7F"/>
    <w:rsid w:val="00FC4D04"/>
    <w:rsid w:val="00FE5ABD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F1585"/>
  <w15:docId w15:val="{07CD4C8C-9800-4532-9F1F-93A26708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DAA"/>
  </w:style>
  <w:style w:type="paragraph" w:styleId="1">
    <w:name w:val="heading 1"/>
    <w:basedOn w:val="a"/>
    <w:next w:val="a"/>
    <w:link w:val="10"/>
    <w:qFormat/>
    <w:rsid w:val="00393B99"/>
    <w:pPr>
      <w:keepNext/>
      <w:snapToGrid w:val="0"/>
      <w:spacing w:after="0" w:line="360" w:lineRule="auto"/>
      <w:outlineLvl w:val="0"/>
    </w:pPr>
    <w:rPr>
      <w:rFonts w:ascii="AG_CenturyOldStyle" w:eastAsia="Times New Roman" w:hAnsi="AG_CenturyOldStyle" w:cs="Times New Roman"/>
      <w:b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93B99"/>
    <w:pPr>
      <w:keepNext/>
      <w:spacing w:after="0" w:line="240" w:lineRule="auto"/>
      <w:jc w:val="center"/>
      <w:outlineLvl w:val="4"/>
    </w:pPr>
    <w:rPr>
      <w:rFonts w:ascii="AG_CenturyOldStyle" w:eastAsia="Times New Roman" w:hAnsi="AG_CenturyOldStyle" w:cs="Times New Roman"/>
      <w:b/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393B99"/>
    <w:pPr>
      <w:keepNext/>
      <w:spacing w:after="0" w:line="240" w:lineRule="auto"/>
      <w:jc w:val="center"/>
      <w:outlineLvl w:val="5"/>
    </w:pPr>
    <w:rPr>
      <w:rFonts w:ascii="AG_CenturyOldStyle" w:eastAsia="Times New Roman" w:hAnsi="AG_CenturyOldStyle" w:cs="Times New Roman"/>
      <w:b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393B99"/>
    <w:pPr>
      <w:keepNext/>
      <w:spacing w:after="0" w:line="240" w:lineRule="auto"/>
      <w:jc w:val="center"/>
      <w:outlineLvl w:val="6"/>
    </w:pPr>
    <w:rPr>
      <w:rFonts w:ascii="AG_CenturyOldStyle" w:eastAsia="Times New Roman" w:hAnsi="AG_CenturyOldStyle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7F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</w:rPr>
  </w:style>
  <w:style w:type="paragraph" w:customStyle="1" w:styleId="ConsPlusTitle">
    <w:name w:val="ConsPlusTitle"/>
    <w:rsid w:val="00527F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character" w:styleId="a3">
    <w:name w:val="footnote reference"/>
    <w:semiHidden/>
    <w:unhideWhenUsed/>
    <w:rsid w:val="00527FEC"/>
    <w:rPr>
      <w:rFonts w:ascii="Times New Roman" w:hAnsi="Times New Roman" w:cs="Times New Roman" w:hint="default"/>
      <w:vertAlign w:val="superscript"/>
    </w:rPr>
  </w:style>
  <w:style w:type="character" w:styleId="a4">
    <w:name w:val="Hyperlink"/>
    <w:basedOn w:val="a0"/>
    <w:uiPriority w:val="99"/>
    <w:semiHidden/>
    <w:unhideWhenUsed/>
    <w:rsid w:val="00527FEC"/>
    <w:rPr>
      <w:color w:val="0000FF"/>
      <w:u w:val="single"/>
    </w:rPr>
  </w:style>
  <w:style w:type="paragraph" w:customStyle="1" w:styleId="ConsNormal">
    <w:name w:val="ConsNormal"/>
    <w:rsid w:val="008512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8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DF"/>
  </w:style>
  <w:style w:type="paragraph" w:styleId="a7">
    <w:name w:val="footer"/>
    <w:basedOn w:val="a"/>
    <w:link w:val="a8"/>
    <w:uiPriority w:val="99"/>
    <w:unhideWhenUsed/>
    <w:rsid w:val="00B86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9DF"/>
  </w:style>
  <w:style w:type="character" w:customStyle="1" w:styleId="10">
    <w:name w:val="Заголовок 1 Знак"/>
    <w:basedOn w:val="a0"/>
    <w:link w:val="1"/>
    <w:rsid w:val="00393B99"/>
    <w:rPr>
      <w:rFonts w:ascii="AG_CenturyOldStyle" w:eastAsia="Times New Roman" w:hAnsi="AG_CenturyOldStyle" w:cs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semiHidden/>
    <w:rsid w:val="00393B99"/>
    <w:rPr>
      <w:rFonts w:ascii="AG_CenturyOldStyle" w:eastAsia="Times New Roman" w:hAnsi="AG_CenturyOldStyle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semiHidden/>
    <w:rsid w:val="00393B99"/>
    <w:rPr>
      <w:rFonts w:ascii="AG_CenturyOldStyle" w:eastAsia="Times New Roman" w:hAnsi="AG_CenturyOldStyle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semiHidden/>
    <w:rsid w:val="00393B99"/>
    <w:rPr>
      <w:rFonts w:ascii="AG_CenturyOldStyle" w:eastAsia="Times New Roman" w:hAnsi="AG_CenturyOldStyle" w:cs="Times New Roman"/>
      <w:b/>
      <w:sz w:val="44"/>
      <w:szCs w:val="20"/>
    </w:rPr>
  </w:style>
  <w:style w:type="paragraph" w:styleId="2">
    <w:name w:val="Body Text 2"/>
    <w:basedOn w:val="a"/>
    <w:link w:val="20"/>
    <w:unhideWhenUsed/>
    <w:rsid w:val="00393B9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393B99"/>
    <w:rPr>
      <w:rFonts w:ascii="Times New Roman" w:eastAsia="Times New Roman" w:hAnsi="Times New Roman" w:cs="Times New Roman"/>
      <w:sz w:val="26"/>
      <w:szCs w:val="20"/>
    </w:rPr>
  </w:style>
  <w:style w:type="table" w:styleId="a9">
    <w:name w:val="Table Grid"/>
    <w:basedOn w:val="a1"/>
    <w:uiPriority w:val="59"/>
    <w:rsid w:val="00A67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11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AE9DA19801641A1FA368FF0D4B27159A942F1FEBFFDEBBB6C671A689EA0BAFB2FBDEF54CEE3133IA73I" TargetMode="External"/><Relationship Id="rId13" Type="http://schemas.openxmlformats.org/officeDocument/2006/relationships/hyperlink" Target="file:///C:\Users\&#1051;&#1072;&#1074;&#1088;&#1086;&#1074;&#1072;\Desktop\&#1055;&#1088;&#1080;&#1083;&#1086;&#1078;&#1077;&#1085;&#1080;&#1077;%20&#1082;%20&#1086;&#1090;&#1074;&#1077;&#1090;&#1091;%20(&#1040;&#1074;&#1090;&#1086;&#1089;&#1086;&#1093;&#1088;&#1072;&#1085;&#1077;&#1085;&#1085;&#1099;&#1081;).docx" TargetMode="External"/><Relationship Id="rId18" Type="http://schemas.openxmlformats.org/officeDocument/2006/relationships/hyperlink" Target="consultantplus://offline/ref=8337B3549A322C1A0ADE30BC9CF8536F14034639382D87B785B2E63D72B960C41E5B4FFA2F65D3F28444405B81DC846C3A0CF864A9985151B5DD6F91LCA5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C:\Users\&#1051;&#1072;&#1074;&#1088;&#1086;&#1074;&#1072;\Desktop\&#1055;&#1088;&#1080;&#1083;&#1086;&#1078;&#1077;&#1085;&#1080;&#1077;%20&#1082;%20&#1086;&#1090;&#1074;&#1077;&#1090;&#1091;%20(&#1040;&#1074;&#1090;&#1086;&#1089;&#1086;&#1093;&#1088;&#1072;&#1085;&#1077;&#1085;&#1085;&#1099;&#1081;).docx" TargetMode="External"/><Relationship Id="rId7" Type="http://schemas.openxmlformats.org/officeDocument/2006/relationships/hyperlink" Target="consultantplus://offline/ref=5B6497B1C2B83DCBDC20B090B7F45E61181CFA60F65912721A989C7D48EBA39BEDBFCF24E9CDB918AFB3E7ID7FI" TargetMode="External"/><Relationship Id="rId12" Type="http://schemas.openxmlformats.org/officeDocument/2006/relationships/hyperlink" Target="https://login.consultant.ru/link/?req=doc&amp;base=LAW&amp;n=2875&amp;date=05.03.2024" TargetMode="External"/><Relationship Id="rId17" Type="http://schemas.openxmlformats.org/officeDocument/2006/relationships/hyperlink" Target="consultantplus://offline/ref=5B6497B1C2B83DCBDC20B090B7F45E61181CFA60F65912721A989C7D48EBA39BEDBFCF24E9CDB918AFB3E7ID7F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demo=1&amp;base=LAW&amp;n=464894&amp;date=19.02.2024&amp;dst=339&amp;field=134" TargetMode="External"/><Relationship Id="rId20" Type="http://schemas.openxmlformats.org/officeDocument/2006/relationships/hyperlink" Target="consultantplus://offline/ref=8337B3549A322C1A0ADE30BC9CF8536F14034639382D87B785B2E63D72B960C41E5B4FFA2F65D3F28444405B81DC846C3A0CF864A9985151B5DD6F91LCA5C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594EE72A644EDC330D169B924B1F29503A2F16520C202D9D18A51A6992FF1BBFC42A710809807EC21E17648DDF7FB19DBFD734A71C95DE79FACEAF4iDXFF" TargetMode="External"/><Relationship Id="rId24" Type="http://schemas.openxmlformats.org/officeDocument/2006/relationships/hyperlink" Target="consultantplus://offline/ref=8337B3549A322C1A0ADE30BC9CF8536F14034639382D87B785B2E63D72B960C41E5B4FFA2F65D3F28444405B81DC846C3A0CF864A9985151B5DD6F91LCA5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demo=1&amp;base=LAW&amp;n=464894&amp;date=19.02.2024&amp;dst=336&amp;field=134" TargetMode="External"/><Relationship Id="rId23" Type="http://schemas.openxmlformats.org/officeDocument/2006/relationships/hyperlink" Target="consultantplus://offline/ref=8337B3549A322C1A0ADE2EB18A94096317091C3C3D2C88E0DEE7E06A2DE966915E1B49AF6C21DFF78D4F140BC482DD3C7F47F564B6845151LAA2C" TargetMode="External"/><Relationship Id="rId10" Type="http://schemas.openxmlformats.org/officeDocument/2006/relationships/hyperlink" Target="consultantplus://offline/ref=6594EE72A644EDC330D169B924B1F29503A2F16520C30FD3DA8D51A6992FF1BBFC42A71092985FE020E96849DEE2AD489EiAX1F" TargetMode="External"/><Relationship Id="rId19" Type="http://schemas.openxmlformats.org/officeDocument/2006/relationships/hyperlink" Target="consultantplus://offline/ref=8337B3549A322C1A0ADE30BC9CF8536F14034639382D87B785B2E63D72B960C41E5B4FFA2F65D3F28444405B81DC846C3A0CF864A9985151B5DD6F91LCA5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51;&#1072;&#1074;&#1088;&#1086;&#1074;&#1072;\Desktop\&#1055;&#1088;&#1080;&#1083;&#1086;&#1078;&#1077;&#1085;&#1080;&#1077;%20&#1082;%20&#1086;&#1090;&#1074;&#1077;&#1090;&#1091;%20(&#1040;&#1074;&#1090;&#1086;&#1089;&#1086;&#1093;&#1088;&#1072;&#1085;&#1077;&#1085;&#1085;&#1099;&#1081;).docx" TargetMode="External"/><Relationship Id="rId14" Type="http://schemas.openxmlformats.org/officeDocument/2006/relationships/hyperlink" Target="file:///C:\Users\&#1051;&#1072;&#1074;&#1088;&#1086;&#1074;&#1072;\Desktop\&#1055;&#1088;&#1080;&#1083;&#1086;&#1078;&#1077;&#1085;&#1080;&#1077;%20&#1082;%20&#1086;&#1090;&#1074;&#1077;&#1090;&#1091;%20(&#1040;&#1074;&#1090;&#1086;&#1089;&#1086;&#1093;&#1088;&#1072;&#1085;&#1077;&#1085;&#1085;&#1099;&#1081;).docx" TargetMode="External"/><Relationship Id="rId22" Type="http://schemas.openxmlformats.org/officeDocument/2006/relationships/hyperlink" Target="consultantplus://offline/ref=8337B3549A322C1A0ADE2EB18A94096317091C3C3D2C88E0DEE7E06A2DE966915E1B49AF6C21DFF78D4F140BC482DD3C7F47F564B6845151LAA2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A566-1058-4834-8E29-6899CA0C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7560</Words>
  <Characters>43097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Лаврова</dc:creator>
  <cp:keywords/>
  <dc:description/>
  <cp:lastModifiedBy>Наталья Савкина</cp:lastModifiedBy>
  <cp:revision>22</cp:revision>
  <cp:lastPrinted>2024-06-10T06:37:00Z</cp:lastPrinted>
  <dcterms:created xsi:type="dcterms:W3CDTF">2026-01-13T01:31:00Z</dcterms:created>
  <dcterms:modified xsi:type="dcterms:W3CDTF">2026-02-16T08:55:00Z</dcterms:modified>
</cp:coreProperties>
</file>